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05393" w14:textId="77777777" w:rsidR="00A26151" w:rsidRPr="00A26151" w:rsidRDefault="00A26151" w:rsidP="00A26151">
      <w:pPr>
        <w:pStyle w:val="Default"/>
        <w:rPr>
          <w:rFonts w:ascii="Comic Sans MS" w:hAnsi="Comic Sans MS"/>
        </w:rPr>
      </w:pPr>
    </w:p>
    <w:p w14:paraId="4D32F50F" w14:textId="77777777" w:rsidR="00C460B7" w:rsidRDefault="00C460B7" w:rsidP="00A26151">
      <w:pPr>
        <w:pStyle w:val="Default"/>
        <w:jc w:val="center"/>
        <w:rPr>
          <w:rFonts w:ascii="Arial" w:hAnsi="Arial" w:cs="Arial"/>
          <w:b/>
          <w:bCs/>
        </w:rPr>
      </w:pPr>
    </w:p>
    <w:p w14:paraId="36F0254E" w14:textId="77777777" w:rsidR="00C460B7" w:rsidRDefault="00C460B7" w:rsidP="00A26151">
      <w:pPr>
        <w:pStyle w:val="Default"/>
        <w:jc w:val="center"/>
        <w:rPr>
          <w:rFonts w:ascii="Arial" w:hAnsi="Arial" w:cs="Arial"/>
          <w:b/>
          <w:bCs/>
        </w:rPr>
      </w:pPr>
    </w:p>
    <w:p w14:paraId="35D3E78B" w14:textId="77777777" w:rsidR="00C460B7" w:rsidRDefault="00C460B7" w:rsidP="00A26151">
      <w:pPr>
        <w:pStyle w:val="Default"/>
        <w:jc w:val="center"/>
        <w:rPr>
          <w:rFonts w:ascii="Arial" w:hAnsi="Arial" w:cs="Arial"/>
          <w:b/>
          <w:bCs/>
        </w:rPr>
      </w:pPr>
    </w:p>
    <w:p w14:paraId="1D66A0E8" w14:textId="77777777" w:rsidR="00C460B7" w:rsidRDefault="00C460B7" w:rsidP="00A26151">
      <w:pPr>
        <w:pStyle w:val="Default"/>
        <w:jc w:val="center"/>
        <w:rPr>
          <w:rFonts w:ascii="Arial" w:hAnsi="Arial" w:cs="Arial"/>
          <w:b/>
          <w:bCs/>
        </w:rPr>
      </w:pPr>
    </w:p>
    <w:p w14:paraId="05379CDB" w14:textId="77777777" w:rsidR="00C460B7" w:rsidRDefault="00C460B7" w:rsidP="00A26151">
      <w:pPr>
        <w:pStyle w:val="Default"/>
        <w:jc w:val="center"/>
        <w:rPr>
          <w:rFonts w:ascii="Arial" w:hAnsi="Arial" w:cs="Arial"/>
          <w:b/>
          <w:bCs/>
        </w:rPr>
      </w:pPr>
    </w:p>
    <w:p w14:paraId="4189365B" w14:textId="77777777" w:rsidR="00C460B7" w:rsidRDefault="00C460B7" w:rsidP="00A26151">
      <w:pPr>
        <w:pStyle w:val="Default"/>
        <w:jc w:val="center"/>
        <w:rPr>
          <w:rFonts w:ascii="Arial" w:hAnsi="Arial" w:cs="Arial"/>
          <w:b/>
          <w:bCs/>
        </w:rPr>
      </w:pPr>
    </w:p>
    <w:p w14:paraId="47F70EC2" w14:textId="77777777" w:rsidR="00C460B7" w:rsidRDefault="00C460B7" w:rsidP="00A26151">
      <w:pPr>
        <w:pStyle w:val="Default"/>
        <w:jc w:val="center"/>
        <w:rPr>
          <w:rFonts w:ascii="Arial" w:hAnsi="Arial" w:cs="Arial"/>
          <w:b/>
          <w:bCs/>
        </w:rPr>
      </w:pPr>
    </w:p>
    <w:p w14:paraId="6BFE102D" w14:textId="77777777" w:rsidR="00C460B7" w:rsidRDefault="00C460B7" w:rsidP="00C460B7">
      <w:pPr>
        <w:jc w:val="center"/>
        <w:rPr>
          <w:rFonts w:ascii="Comic Sans MS" w:hAnsi="Comic Sans MS" w:cs="Arial"/>
          <w:sz w:val="72"/>
        </w:rPr>
      </w:pPr>
      <w:r>
        <w:rPr>
          <w:rFonts w:ascii="Comic Sans MS" w:hAnsi="Comic Sans MS" w:cs="Arial"/>
          <w:sz w:val="72"/>
        </w:rPr>
        <w:t>Ca</w:t>
      </w:r>
      <w:r w:rsidRPr="00642248">
        <w:rPr>
          <w:rFonts w:ascii="Comic Sans MS" w:hAnsi="Comic Sans MS" w:cs="Arial"/>
          <w:sz w:val="72"/>
        </w:rPr>
        <w:t>ms Lane Primary School</w:t>
      </w:r>
    </w:p>
    <w:p w14:paraId="0CBF772D" w14:textId="77777777" w:rsidR="00C460B7" w:rsidRPr="00642248" w:rsidRDefault="00C460B7" w:rsidP="00C460B7">
      <w:pPr>
        <w:jc w:val="center"/>
        <w:rPr>
          <w:rFonts w:ascii="Comic Sans MS" w:hAnsi="Comic Sans MS" w:cs="Arial"/>
          <w:sz w:val="72"/>
        </w:rPr>
      </w:pPr>
      <w:r>
        <w:rPr>
          <w:noProof/>
        </w:rPr>
        <w:drawing>
          <wp:anchor distT="0" distB="0" distL="114300" distR="114300" simplePos="0" relativeHeight="251659264" behindDoc="1" locked="0" layoutInCell="1" allowOverlap="1" wp14:anchorId="7B6D1856" wp14:editId="234B930E">
            <wp:simplePos x="0" y="0"/>
            <wp:positionH relativeFrom="column">
              <wp:posOffset>2215515</wp:posOffset>
            </wp:positionH>
            <wp:positionV relativeFrom="paragraph">
              <wp:posOffset>422910</wp:posOffset>
            </wp:positionV>
            <wp:extent cx="1800225" cy="18002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BB152" w14:textId="77777777" w:rsidR="00C460B7" w:rsidRDefault="00C460B7" w:rsidP="00C460B7">
      <w:pPr>
        <w:rPr>
          <w:rFonts w:ascii="Comic Sans MS" w:hAnsi="Comic Sans MS" w:cs="Arial"/>
        </w:rPr>
      </w:pPr>
    </w:p>
    <w:p w14:paraId="7ADE6490" w14:textId="77777777" w:rsidR="00C460B7" w:rsidRDefault="00C460B7" w:rsidP="00C460B7">
      <w:pPr>
        <w:rPr>
          <w:rFonts w:ascii="Comic Sans MS" w:hAnsi="Comic Sans MS" w:cs="Arial"/>
        </w:rPr>
      </w:pPr>
    </w:p>
    <w:p w14:paraId="40C4D6FB" w14:textId="77777777" w:rsidR="00C460B7" w:rsidRDefault="00C460B7" w:rsidP="00C460B7">
      <w:pPr>
        <w:rPr>
          <w:rFonts w:ascii="Comic Sans MS" w:hAnsi="Comic Sans MS" w:cs="Arial"/>
        </w:rPr>
      </w:pPr>
    </w:p>
    <w:p w14:paraId="5A783FF6" w14:textId="77777777" w:rsidR="00C460B7" w:rsidRDefault="00C460B7" w:rsidP="00C460B7">
      <w:pPr>
        <w:rPr>
          <w:rFonts w:ascii="Comic Sans MS" w:hAnsi="Comic Sans MS" w:cs="Arial"/>
        </w:rPr>
      </w:pPr>
    </w:p>
    <w:p w14:paraId="523AA5F8" w14:textId="77777777" w:rsidR="00C460B7" w:rsidRDefault="00C460B7" w:rsidP="00C460B7">
      <w:pPr>
        <w:rPr>
          <w:rFonts w:ascii="Comic Sans MS" w:hAnsi="Comic Sans MS" w:cs="Arial"/>
        </w:rPr>
      </w:pPr>
    </w:p>
    <w:p w14:paraId="2EFE009F" w14:textId="77777777" w:rsidR="00C460B7" w:rsidRDefault="00C460B7" w:rsidP="00F150C6"/>
    <w:tbl>
      <w:tblPr>
        <w:tblpPr w:leftFromText="180" w:rightFromText="180" w:vertAnchor="text" w:horzAnchor="margin" w:tblpY="1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73"/>
      </w:tblGrid>
      <w:tr w:rsidR="00C460B7" w14:paraId="2619FFAC" w14:textId="77777777" w:rsidTr="00F06DAB">
        <w:tc>
          <w:tcPr>
            <w:tcW w:w="3964" w:type="dxa"/>
            <w:shd w:val="clear" w:color="auto" w:fill="auto"/>
          </w:tcPr>
          <w:p w14:paraId="616AB252" w14:textId="77777777" w:rsidR="00C460B7" w:rsidRPr="009D554E" w:rsidRDefault="00C460B7" w:rsidP="007757A9">
            <w:pPr>
              <w:rPr>
                <w:rFonts w:ascii="Comic Sans MS" w:eastAsia="Calibri" w:hAnsi="Comic Sans MS" w:cs="Arial"/>
                <w:sz w:val="36"/>
              </w:rPr>
            </w:pPr>
            <w:r w:rsidRPr="009D554E">
              <w:rPr>
                <w:rFonts w:ascii="Comic Sans MS" w:eastAsia="Calibri" w:hAnsi="Comic Sans MS" w:cs="Arial"/>
                <w:sz w:val="36"/>
              </w:rPr>
              <w:t>Policy</w:t>
            </w:r>
          </w:p>
        </w:tc>
        <w:tc>
          <w:tcPr>
            <w:tcW w:w="5273" w:type="dxa"/>
            <w:shd w:val="clear" w:color="auto" w:fill="auto"/>
          </w:tcPr>
          <w:p w14:paraId="5547D678" w14:textId="77777777" w:rsidR="00F06DAB" w:rsidRDefault="00F06DAB" w:rsidP="00F06DAB">
            <w:pPr>
              <w:rPr>
                <w:rFonts w:ascii="Comic Sans MS" w:eastAsia="Calibri" w:hAnsi="Comic Sans MS" w:cs="Arial"/>
                <w:sz w:val="36"/>
              </w:rPr>
            </w:pPr>
            <w:r>
              <w:rPr>
                <w:rFonts w:ascii="Comic Sans MS" w:eastAsia="Calibri" w:hAnsi="Comic Sans MS" w:cs="Arial"/>
                <w:sz w:val="36"/>
              </w:rPr>
              <w:t xml:space="preserve">MFL </w:t>
            </w:r>
          </w:p>
          <w:p w14:paraId="3FFB9BE6" w14:textId="77777777" w:rsidR="00C460B7" w:rsidRDefault="00F06DAB" w:rsidP="00F06DAB">
            <w:pPr>
              <w:rPr>
                <w:rFonts w:ascii="Comic Sans MS" w:eastAsia="Calibri" w:hAnsi="Comic Sans MS" w:cs="Arial"/>
                <w:sz w:val="36"/>
              </w:rPr>
            </w:pPr>
            <w:r>
              <w:rPr>
                <w:rFonts w:ascii="Comic Sans MS" w:eastAsia="Calibri" w:hAnsi="Comic Sans MS" w:cs="Arial"/>
                <w:sz w:val="36"/>
              </w:rPr>
              <w:t>Modern Foreign Languages</w:t>
            </w:r>
          </w:p>
          <w:p w14:paraId="3298AC62" w14:textId="77777777" w:rsidR="00F06DAB" w:rsidRPr="009D554E" w:rsidRDefault="00F06DAB" w:rsidP="00F06DAB">
            <w:pPr>
              <w:rPr>
                <w:rFonts w:ascii="Comic Sans MS" w:eastAsia="Calibri" w:hAnsi="Comic Sans MS" w:cs="Arial"/>
                <w:sz w:val="36"/>
              </w:rPr>
            </w:pPr>
            <w:r>
              <w:rPr>
                <w:rFonts w:ascii="Comic Sans MS" w:eastAsia="Calibri" w:hAnsi="Comic Sans MS" w:cs="Arial"/>
                <w:sz w:val="36"/>
              </w:rPr>
              <w:t>French</w:t>
            </w:r>
          </w:p>
        </w:tc>
      </w:tr>
      <w:tr w:rsidR="00C460B7" w14:paraId="331E7F32" w14:textId="77777777" w:rsidTr="00F06DAB">
        <w:tc>
          <w:tcPr>
            <w:tcW w:w="3964" w:type="dxa"/>
            <w:shd w:val="clear" w:color="auto" w:fill="auto"/>
          </w:tcPr>
          <w:p w14:paraId="4E723BAE" w14:textId="77777777" w:rsidR="00C460B7" w:rsidRPr="009D554E" w:rsidRDefault="00C460B7" w:rsidP="007757A9">
            <w:pPr>
              <w:rPr>
                <w:rFonts w:ascii="Comic Sans MS" w:eastAsia="Calibri" w:hAnsi="Comic Sans MS" w:cs="Arial"/>
                <w:sz w:val="36"/>
              </w:rPr>
            </w:pPr>
            <w:r w:rsidRPr="009D554E">
              <w:rPr>
                <w:rFonts w:ascii="Comic Sans MS" w:eastAsia="Calibri" w:hAnsi="Comic Sans MS" w:cs="Arial"/>
                <w:sz w:val="36"/>
              </w:rPr>
              <w:t xml:space="preserve">Date </w:t>
            </w:r>
            <w:r>
              <w:rPr>
                <w:rFonts w:ascii="Comic Sans MS" w:eastAsia="Calibri" w:hAnsi="Comic Sans MS" w:cs="Arial"/>
                <w:sz w:val="36"/>
              </w:rPr>
              <w:t>adopted</w:t>
            </w:r>
          </w:p>
        </w:tc>
        <w:tc>
          <w:tcPr>
            <w:tcW w:w="5273" w:type="dxa"/>
            <w:shd w:val="clear" w:color="auto" w:fill="auto"/>
          </w:tcPr>
          <w:p w14:paraId="0F686605" w14:textId="22196EB4" w:rsidR="00C460B7" w:rsidRPr="009D554E" w:rsidRDefault="00AB6B91" w:rsidP="007757A9">
            <w:pPr>
              <w:rPr>
                <w:rFonts w:ascii="Comic Sans MS" w:eastAsia="Calibri" w:hAnsi="Comic Sans MS" w:cs="Arial"/>
                <w:sz w:val="36"/>
              </w:rPr>
            </w:pPr>
            <w:r>
              <w:rPr>
                <w:rFonts w:ascii="Comic Sans MS" w:eastAsia="Calibri" w:hAnsi="Comic Sans MS" w:cs="Arial"/>
                <w:sz w:val="36"/>
              </w:rPr>
              <w:t>Sept 2020</w:t>
            </w:r>
          </w:p>
        </w:tc>
      </w:tr>
      <w:tr w:rsidR="00C460B7" w14:paraId="63409463" w14:textId="77777777" w:rsidTr="00F06DAB">
        <w:tc>
          <w:tcPr>
            <w:tcW w:w="3964" w:type="dxa"/>
            <w:shd w:val="clear" w:color="auto" w:fill="auto"/>
          </w:tcPr>
          <w:p w14:paraId="34026F8A" w14:textId="77777777" w:rsidR="00C460B7" w:rsidRPr="009D554E" w:rsidRDefault="00C460B7" w:rsidP="007757A9">
            <w:pPr>
              <w:rPr>
                <w:rFonts w:ascii="Comic Sans MS" w:eastAsia="Calibri" w:hAnsi="Comic Sans MS" w:cs="Arial"/>
                <w:sz w:val="36"/>
              </w:rPr>
            </w:pPr>
            <w:r w:rsidRPr="009D554E">
              <w:rPr>
                <w:rFonts w:ascii="Comic Sans MS" w:eastAsia="Calibri" w:hAnsi="Comic Sans MS" w:cs="Arial"/>
                <w:sz w:val="36"/>
              </w:rPr>
              <w:t>Review</w:t>
            </w:r>
            <w:r>
              <w:rPr>
                <w:rFonts w:ascii="Comic Sans MS" w:eastAsia="Calibri" w:hAnsi="Comic Sans MS" w:cs="Arial"/>
                <w:sz w:val="36"/>
              </w:rPr>
              <w:t>ed</w:t>
            </w:r>
            <w:r w:rsidRPr="009D554E">
              <w:rPr>
                <w:rFonts w:ascii="Comic Sans MS" w:eastAsia="Calibri" w:hAnsi="Comic Sans MS" w:cs="Arial"/>
                <w:sz w:val="36"/>
              </w:rPr>
              <w:t xml:space="preserve"> date </w:t>
            </w:r>
          </w:p>
        </w:tc>
        <w:tc>
          <w:tcPr>
            <w:tcW w:w="5273" w:type="dxa"/>
            <w:shd w:val="clear" w:color="auto" w:fill="auto"/>
          </w:tcPr>
          <w:p w14:paraId="5C7DDAD2" w14:textId="4D877750" w:rsidR="00C460B7" w:rsidRPr="009D554E" w:rsidRDefault="00AB6B91" w:rsidP="007757A9">
            <w:pPr>
              <w:rPr>
                <w:rFonts w:ascii="Comic Sans MS" w:eastAsia="Calibri" w:hAnsi="Comic Sans MS" w:cs="Arial"/>
                <w:sz w:val="36"/>
              </w:rPr>
            </w:pPr>
            <w:r>
              <w:rPr>
                <w:rFonts w:ascii="Comic Sans MS" w:eastAsia="Calibri" w:hAnsi="Comic Sans MS" w:cs="Arial"/>
                <w:sz w:val="36"/>
              </w:rPr>
              <w:t>Oct 2023</w:t>
            </w:r>
          </w:p>
        </w:tc>
      </w:tr>
      <w:tr w:rsidR="00F150C6" w14:paraId="6C8C943E" w14:textId="77777777" w:rsidTr="00F06DAB">
        <w:tc>
          <w:tcPr>
            <w:tcW w:w="3964" w:type="dxa"/>
            <w:shd w:val="clear" w:color="auto" w:fill="auto"/>
          </w:tcPr>
          <w:p w14:paraId="3F897B99" w14:textId="77777777" w:rsidR="00F150C6" w:rsidRDefault="00F150C6" w:rsidP="007757A9">
            <w:pPr>
              <w:rPr>
                <w:rFonts w:ascii="Comic Sans MS" w:eastAsia="Calibri" w:hAnsi="Comic Sans MS" w:cs="Arial"/>
                <w:sz w:val="36"/>
              </w:rPr>
            </w:pPr>
            <w:r>
              <w:rPr>
                <w:rFonts w:ascii="Comic Sans MS" w:eastAsia="Calibri" w:hAnsi="Comic Sans MS" w:cs="Arial"/>
                <w:sz w:val="36"/>
              </w:rPr>
              <w:t>Reviewed date</w:t>
            </w:r>
          </w:p>
        </w:tc>
        <w:tc>
          <w:tcPr>
            <w:tcW w:w="5273" w:type="dxa"/>
            <w:shd w:val="clear" w:color="auto" w:fill="auto"/>
          </w:tcPr>
          <w:p w14:paraId="18576A10" w14:textId="6F8CA29C" w:rsidR="00F150C6" w:rsidRDefault="00AB6B91" w:rsidP="007757A9">
            <w:pPr>
              <w:rPr>
                <w:rFonts w:ascii="Comic Sans MS" w:eastAsia="Calibri" w:hAnsi="Comic Sans MS" w:cs="Arial"/>
                <w:sz w:val="36"/>
              </w:rPr>
            </w:pPr>
            <w:r>
              <w:rPr>
                <w:rFonts w:ascii="Comic Sans MS" w:eastAsia="Calibri" w:hAnsi="Comic Sans MS" w:cs="Arial"/>
                <w:sz w:val="36"/>
              </w:rPr>
              <w:t>March 2025</w:t>
            </w:r>
          </w:p>
        </w:tc>
      </w:tr>
    </w:tbl>
    <w:p w14:paraId="682003B6" w14:textId="77777777" w:rsidR="00C460B7" w:rsidRDefault="00C460B7" w:rsidP="00F150C6">
      <w:pPr>
        <w:pStyle w:val="Default"/>
        <w:rPr>
          <w:rFonts w:ascii="Arial" w:hAnsi="Arial" w:cs="Arial"/>
          <w:b/>
          <w:bCs/>
        </w:rPr>
      </w:pPr>
    </w:p>
    <w:p w14:paraId="2F3B3A41" w14:textId="77777777" w:rsidR="00C460B7" w:rsidRDefault="00C460B7" w:rsidP="00A26151">
      <w:pPr>
        <w:pStyle w:val="Default"/>
        <w:jc w:val="center"/>
        <w:rPr>
          <w:rFonts w:ascii="Arial" w:hAnsi="Arial" w:cs="Arial"/>
          <w:b/>
          <w:bCs/>
        </w:rPr>
      </w:pPr>
    </w:p>
    <w:p w14:paraId="0E36A0FD" w14:textId="77777777" w:rsidR="00C460B7" w:rsidRDefault="00C460B7" w:rsidP="00A26151">
      <w:pPr>
        <w:pStyle w:val="Default"/>
        <w:jc w:val="center"/>
        <w:rPr>
          <w:rFonts w:ascii="Arial" w:hAnsi="Arial" w:cs="Arial"/>
          <w:b/>
          <w:bCs/>
        </w:rPr>
      </w:pPr>
    </w:p>
    <w:p w14:paraId="60CAC76D" w14:textId="77777777" w:rsidR="00C460B7" w:rsidRDefault="00C460B7" w:rsidP="00A26151">
      <w:pPr>
        <w:pStyle w:val="Default"/>
        <w:jc w:val="center"/>
        <w:rPr>
          <w:rFonts w:ascii="Arial" w:hAnsi="Arial" w:cs="Arial"/>
          <w:b/>
          <w:bCs/>
        </w:rPr>
      </w:pPr>
    </w:p>
    <w:p w14:paraId="5E517F4E" w14:textId="77777777" w:rsidR="00C460B7" w:rsidRDefault="00C460B7" w:rsidP="00A26151">
      <w:pPr>
        <w:pStyle w:val="Default"/>
        <w:jc w:val="center"/>
        <w:rPr>
          <w:rFonts w:ascii="Arial" w:hAnsi="Arial" w:cs="Arial"/>
          <w:b/>
          <w:bCs/>
        </w:rPr>
      </w:pPr>
    </w:p>
    <w:p w14:paraId="778DC3F3" w14:textId="77777777" w:rsidR="00C460B7" w:rsidRDefault="00C460B7" w:rsidP="00A26151">
      <w:pPr>
        <w:pStyle w:val="Default"/>
        <w:jc w:val="center"/>
        <w:rPr>
          <w:rFonts w:ascii="Arial" w:hAnsi="Arial" w:cs="Arial"/>
          <w:b/>
          <w:bCs/>
        </w:rPr>
      </w:pPr>
    </w:p>
    <w:p w14:paraId="14A341B5" w14:textId="77777777" w:rsidR="00C460B7" w:rsidRDefault="00C460B7" w:rsidP="00A26151">
      <w:pPr>
        <w:pStyle w:val="Default"/>
        <w:jc w:val="center"/>
        <w:rPr>
          <w:rFonts w:ascii="Arial" w:hAnsi="Arial" w:cs="Arial"/>
          <w:b/>
          <w:bCs/>
        </w:rPr>
      </w:pPr>
    </w:p>
    <w:p w14:paraId="561C7D1E" w14:textId="77777777" w:rsidR="00C460B7" w:rsidRDefault="00C460B7" w:rsidP="00A26151">
      <w:pPr>
        <w:pStyle w:val="Default"/>
        <w:jc w:val="center"/>
        <w:rPr>
          <w:rFonts w:ascii="Arial" w:hAnsi="Arial" w:cs="Arial"/>
          <w:b/>
          <w:bCs/>
        </w:rPr>
      </w:pPr>
    </w:p>
    <w:p w14:paraId="1DF8C2DD" w14:textId="77777777" w:rsidR="00C460B7" w:rsidRDefault="00C460B7" w:rsidP="00A26151">
      <w:pPr>
        <w:pStyle w:val="Default"/>
        <w:jc w:val="center"/>
        <w:rPr>
          <w:rFonts w:ascii="Arial" w:hAnsi="Arial" w:cs="Arial"/>
          <w:b/>
          <w:bCs/>
        </w:rPr>
      </w:pPr>
    </w:p>
    <w:p w14:paraId="6B585F64" w14:textId="77777777" w:rsidR="00C460B7" w:rsidRDefault="00C460B7" w:rsidP="00A26151">
      <w:pPr>
        <w:pStyle w:val="Default"/>
        <w:jc w:val="center"/>
        <w:rPr>
          <w:rFonts w:ascii="Arial" w:hAnsi="Arial" w:cs="Arial"/>
          <w:b/>
          <w:bCs/>
        </w:rPr>
      </w:pPr>
    </w:p>
    <w:p w14:paraId="385067A1" w14:textId="77777777" w:rsidR="00C460B7" w:rsidRDefault="00C460B7" w:rsidP="00A26151">
      <w:pPr>
        <w:pStyle w:val="Default"/>
        <w:jc w:val="center"/>
        <w:rPr>
          <w:rFonts w:ascii="Arial" w:hAnsi="Arial" w:cs="Arial"/>
          <w:b/>
          <w:bCs/>
        </w:rPr>
      </w:pPr>
    </w:p>
    <w:p w14:paraId="7FA45F54" w14:textId="77777777" w:rsidR="00C460B7" w:rsidRDefault="00C460B7" w:rsidP="00A26151">
      <w:pPr>
        <w:pStyle w:val="Default"/>
        <w:jc w:val="center"/>
        <w:rPr>
          <w:rFonts w:ascii="Arial" w:hAnsi="Arial" w:cs="Arial"/>
          <w:b/>
          <w:bCs/>
        </w:rPr>
      </w:pPr>
    </w:p>
    <w:p w14:paraId="5FEA2388" w14:textId="77777777" w:rsidR="00C460B7" w:rsidRDefault="00C460B7" w:rsidP="00A26151">
      <w:pPr>
        <w:pStyle w:val="Default"/>
        <w:jc w:val="center"/>
        <w:rPr>
          <w:rFonts w:ascii="Arial" w:hAnsi="Arial" w:cs="Arial"/>
          <w:b/>
          <w:bCs/>
        </w:rPr>
      </w:pPr>
    </w:p>
    <w:p w14:paraId="346208BA" w14:textId="77777777" w:rsidR="00C460B7" w:rsidRDefault="00C460B7" w:rsidP="00A26151">
      <w:pPr>
        <w:pStyle w:val="Default"/>
        <w:jc w:val="center"/>
        <w:rPr>
          <w:rFonts w:ascii="Arial" w:hAnsi="Arial" w:cs="Arial"/>
          <w:b/>
          <w:bCs/>
        </w:rPr>
      </w:pPr>
    </w:p>
    <w:p w14:paraId="2FF585C3" w14:textId="77777777" w:rsidR="00C460B7" w:rsidRDefault="00C460B7" w:rsidP="00A26151">
      <w:pPr>
        <w:pStyle w:val="Default"/>
        <w:jc w:val="center"/>
        <w:rPr>
          <w:rFonts w:ascii="Arial" w:hAnsi="Arial" w:cs="Arial"/>
          <w:b/>
          <w:bCs/>
        </w:rPr>
      </w:pPr>
    </w:p>
    <w:p w14:paraId="79195A89" w14:textId="77777777" w:rsidR="00C460B7" w:rsidRDefault="00C460B7" w:rsidP="00A26151">
      <w:pPr>
        <w:pStyle w:val="Default"/>
        <w:jc w:val="center"/>
        <w:rPr>
          <w:rFonts w:ascii="Arial" w:hAnsi="Arial" w:cs="Arial"/>
          <w:b/>
          <w:bCs/>
        </w:rPr>
      </w:pPr>
    </w:p>
    <w:p w14:paraId="5CB32BA9" w14:textId="77777777" w:rsidR="00C460B7" w:rsidRDefault="00C460B7" w:rsidP="00A26151">
      <w:pPr>
        <w:pStyle w:val="Default"/>
        <w:jc w:val="center"/>
        <w:rPr>
          <w:rFonts w:ascii="Arial" w:hAnsi="Arial" w:cs="Arial"/>
          <w:b/>
          <w:bCs/>
        </w:rPr>
      </w:pPr>
    </w:p>
    <w:p w14:paraId="609ECFD4" w14:textId="77777777" w:rsidR="00F150C6" w:rsidRDefault="00F150C6" w:rsidP="00C460B7">
      <w:pPr>
        <w:pStyle w:val="Default"/>
        <w:rPr>
          <w:rFonts w:ascii="Arial" w:hAnsi="Arial" w:cs="Arial"/>
          <w:b/>
          <w:bCs/>
        </w:rPr>
      </w:pPr>
    </w:p>
    <w:p w14:paraId="4797E543" w14:textId="77777777" w:rsidR="00F150C6" w:rsidRDefault="00F150C6" w:rsidP="00C460B7">
      <w:pPr>
        <w:pStyle w:val="Default"/>
        <w:rPr>
          <w:rFonts w:ascii="Arial" w:hAnsi="Arial" w:cs="Arial"/>
          <w:b/>
          <w:bCs/>
        </w:rPr>
      </w:pPr>
    </w:p>
    <w:p w14:paraId="29430EBD" w14:textId="77777777" w:rsidR="00F150C6" w:rsidRDefault="00F150C6" w:rsidP="00C460B7">
      <w:pPr>
        <w:pStyle w:val="Default"/>
        <w:rPr>
          <w:rFonts w:ascii="Arial" w:hAnsi="Arial" w:cs="Arial"/>
          <w:b/>
          <w:bCs/>
        </w:rPr>
      </w:pPr>
    </w:p>
    <w:p w14:paraId="0C992282" w14:textId="77777777" w:rsidR="00F150C6" w:rsidRDefault="00F150C6" w:rsidP="00C460B7">
      <w:pPr>
        <w:pStyle w:val="Default"/>
        <w:rPr>
          <w:rFonts w:ascii="Arial" w:hAnsi="Arial" w:cs="Arial"/>
          <w:b/>
          <w:bCs/>
        </w:rPr>
      </w:pPr>
    </w:p>
    <w:p w14:paraId="69CD9164" w14:textId="77777777" w:rsidR="00F150C6" w:rsidRDefault="00F150C6" w:rsidP="00C460B7">
      <w:pPr>
        <w:pStyle w:val="Default"/>
        <w:rPr>
          <w:rFonts w:ascii="Arial" w:hAnsi="Arial" w:cs="Arial"/>
          <w:b/>
          <w:bCs/>
        </w:rPr>
      </w:pPr>
    </w:p>
    <w:p w14:paraId="29F93D73" w14:textId="77777777" w:rsidR="001B33C4" w:rsidRDefault="001B33C4" w:rsidP="00F06DAB">
      <w:pPr>
        <w:pStyle w:val="aLCPSubhead"/>
        <w:ind w:left="0" w:right="680"/>
        <w:rPr>
          <w:rFonts w:ascii="Calibri" w:hAnsi="Calibri" w:cs="Calibri"/>
          <w:sz w:val="28"/>
          <w:szCs w:val="28"/>
        </w:rPr>
      </w:pPr>
    </w:p>
    <w:p w14:paraId="621B997B" w14:textId="77777777" w:rsidR="001B33C4" w:rsidRPr="001B33C4" w:rsidRDefault="001B33C4" w:rsidP="001B33C4">
      <w:pPr>
        <w:shd w:val="clear" w:color="auto" w:fill="FFFFFF"/>
        <w:ind w:firstLine="720"/>
        <w:textAlignment w:val="baseline"/>
        <w:rPr>
          <w:rFonts w:ascii="Calibri" w:eastAsia="Times New Roman" w:hAnsi="Calibri" w:cs="Calibri"/>
          <w:b/>
          <w:color w:val="000000"/>
          <w:sz w:val="28"/>
          <w:szCs w:val="28"/>
          <w:lang w:eastAsia="en-GB"/>
        </w:rPr>
      </w:pPr>
      <w:r w:rsidRPr="001B33C4">
        <w:rPr>
          <w:rFonts w:ascii="Calibri" w:eastAsia="Times New Roman" w:hAnsi="Calibri" w:cs="Calibri"/>
          <w:b/>
          <w:color w:val="000000"/>
          <w:sz w:val="28"/>
          <w:szCs w:val="28"/>
          <w:u w:val="single"/>
          <w:lang w:eastAsia="en-GB"/>
        </w:rPr>
        <w:lastRenderedPageBreak/>
        <w:t>Our School Vision Statement</w:t>
      </w:r>
    </w:p>
    <w:p w14:paraId="57DBFE91" w14:textId="517FE566" w:rsidR="001B33C4" w:rsidRPr="001B33C4" w:rsidRDefault="001B33C4" w:rsidP="001B33C4">
      <w:pPr>
        <w:shd w:val="clear" w:color="auto" w:fill="FFFFFF"/>
        <w:ind w:left="720" w:firstLine="5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‘Together as a Cams Lane family, we will inspire everyone to reach their potential. Guided by our 5 Rs, we will develop independent learners with an awareness of the world around them, ready for the challenges of the future. We will nurture relationships that build confidence and pride within each person.’ </w:t>
      </w:r>
    </w:p>
    <w:p w14:paraId="2DC1D652" w14:textId="77777777" w:rsidR="001B33C4" w:rsidRPr="001B33C4" w:rsidRDefault="001B33C4" w:rsidP="001B33C4">
      <w:pPr>
        <w:shd w:val="clear" w:color="auto" w:fill="FFFFFF"/>
        <w:textAlignment w:val="baseline"/>
        <w:rPr>
          <w:rFonts w:ascii="Calibri" w:eastAsia="Times New Roman" w:hAnsi="Calibri" w:cs="Calibri"/>
          <w:b/>
          <w:color w:val="000000"/>
          <w:sz w:val="28"/>
          <w:szCs w:val="28"/>
          <w:u w:val="single"/>
          <w:lang w:eastAsia="en-GB"/>
        </w:rPr>
      </w:pPr>
    </w:p>
    <w:p w14:paraId="0047D2DF" w14:textId="77777777" w:rsidR="001B33C4" w:rsidRPr="001B33C4" w:rsidRDefault="001B33C4" w:rsidP="001B33C4">
      <w:pPr>
        <w:shd w:val="clear" w:color="auto" w:fill="FFFFFF"/>
        <w:ind w:firstLine="720"/>
        <w:textAlignment w:val="baseline"/>
        <w:rPr>
          <w:rFonts w:ascii="Calibri" w:eastAsia="Times New Roman" w:hAnsi="Calibri" w:cs="Calibri"/>
          <w:b/>
          <w:color w:val="000000"/>
          <w:sz w:val="28"/>
          <w:szCs w:val="28"/>
          <w:lang w:eastAsia="en-GB"/>
        </w:rPr>
      </w:pPr>
      <w:r w:rsidRPr="001B33C4">
        <w:rPr>
          <w:rFonts w:ascii="Calibri" w:eastAsia="Times New Roman" w:hAnsi="Calibri" w:cs="Calibri"/>
          <w:b/>
          <w:color w:val="000000"/>
          <w:sz w:val="28"/>
          <w:szCs w:val="28"/>
          <w:u w:val="single"/>
          <w:lang w:eastAsia="en-GB"/>
        </w:rPr>
        <w:t>Our School Motto </w:t>
      </w:r>
    </w:p>
    <w:p w14:paraId="5E7168A3" w14:textId="77777777" w:rsidR="001B33C4" w:rsidRPr="001B33C4" w:rsidRDefault="001B33C4" w:rsidP="001B33C4">
      <w:pPr>
        <w:shd w:val="clear" w:color="auto" w:fill="FFFFFF"/>
        <w:ind w:left="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Our motto is the golden thread which permeates our school ethos and drives everything we do in school. </w:t>
      </w:r>
    </w:p>
    <w:p w14:paraId="3FC814D3" w14:textId="77777777" w:rsidR="001B33C4" w:rsidRPr="001B33C4" w:rsidRDefault="001B33C4" w:rsidP="001B33C4">
      <w:pPr>
        <w:shd w:val="clear" w:color="auto" w:fill="FFFFFF"/>
        <w:jc w:val="center"/>
        <w:textAlignment w:val="baseline"/>
        <w:rPr>
          <w:rFonts w:ascii="Calibri" w:eastAsia="Times New Roman" w:hAnsi="Calibri" w:cs="Calibri"/>
          <w:b/>
          <w:color w:val="000000"/>
          <w:sz w:val="28"/>
          <w:szCs w:val="28"/>
          <w:lang w:eastAsia="en-GB"/>
        </w:rPr>
      </w:pPr>
      <w:r w:rsidRPr="001B33C4">
        <w:rPr>
          <w:rFonts w:ascii="Calibri" w:eastAsia="Times New Roman" w:hAnsi="Calibri" w:cs="Calibri"/>
          <w:b/>
          <w:color w:val="000000"/>
          <w:sz w:val="28"/>
          <w:szCs w:val="28"/>
          <w:lang w:eastAsia="en-GB"/>
        </w:rPr>
        <w:t>“INSPIRE, BELIEVE, LEARN”</w:t>
      </w:r>
    </w:p>
    <w:p w14:paraId="79D3C22F" w14:textId="77777777" w:rsidR="001B33C4" w:rsidRPr="001B33C4" w:rsidRDefault="001B33C4" w:rsidP="001B33C4">
      <w:pPr>
        <w:shd w:val="clear" w:color="auto" w:fill="FFFFFF"/>
        <w:ind w:firstLine="720"/>
        <w:textAlignment w:val="baseline"/>
        <w:rPr>
          <w:rFonts w:ascii="Calibri" w:eastAsia="Times New Roman" w:hAnsi="Calibri" w:cs="Calibri"/>
          <w:b/>
          <w:color w:val="000000"/>
          <w:sz w:val="28"/>
          <w:szCs w:val="28"/>
          <w:lang w:eastAsia="en-GB"/>
        </w:rPr>
      </w:pPr>
      <w:r w:rsidRPr="001B33C4">
        <w:rPr>
          <w:rFonts w:ascii="Calibri" w:eastAsia="Times New Roman" w:hAnsi="Calibri" w:cs="Calibri"/>
          <w:b/>
          <w:color w:val="000000"/>
          <w:sz w:val="28"/>
          <w:szCs w:val="28"/>
          <w:u w:val="single"/>
          <w:lang w:eastAsia="en-GB"/>
        </w:rPr>
        <w:t>School Values </w:t>
      </w:r>
    </w:p>
    <w:p w14:paraId="4BCD759E" w14:textId="77777777" w:rsidR="001B33C4" w:rsidRPr="001B33C4" w:rsidRDefault="001B33C4" w:rsidP="001B33C4">
      <w:pPr>
        <w:shd w:val="clear" w:color="auto" w:fill="FFFFFF"/>
        <w:ind w:firstLine="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 Resilience</w:t>
      </w:r>
    </w:p>
    <w:p w14:paraId="242601A5" w14:textId="77777777" w:rsidR="001B33C4" w:rsidRPr="001B33C4" w:rsidRDefault="001B33C4" w:rsidP="001B33C4">
      <w:pPr>
        <w:shd w:val="clear" w:color="auto" w:fill="FFFFFF"/>
        <w:ind w:firstLine="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 • Resourcefulness</w:t>
      </w:r>
    </w:p>
    <w:p w14:paraId="6119E936" w14:textId="77777777" w:rsidR="001B33C4" w:rsidRPr="001B33C4" w:rsidRDefault="001B33C4" w:rsidP="001B33C4">
      <w:pPr>
        <w:shd w:val="clear" w:color="auto" w:fill="FFFFFF"/>
        <w:ind w:firstLine="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 • Respect </w:t>
      </w:r>
    </w:p>
    <w:p w14:paraId="3A14A764" w14:textId="77777777" w:rsidR="001B33C4" w:rsidRPr="001B33C4" w:rsidRDefault="001B33C4" w:rsidP="001B33C4">
      <w:pPr>
        <w:shd w:val="clear" w:color="auto" w:fill="FFFFFF"/>
        <w:ind w:firstLine="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 Reflection </w:t>
      </w:r>
    </w:p>
    <w:p w14:paraId="45667AF3" w14:textId="77777777" w:rsidR="001B33C4" w:rsidRPr="001B33C4" w:rsidRDefault="001B33C4" w:rsidP="001B33C4">
      <w:pPr>
        <w:shd w:val="clear" w:color="auto" w:fill="FFFFFF"/>
        <w:ind w:firstLine="720"/>
        <w:textAlignment w:val="baseline"/>
        <w:rPr>
          <w:rFonts w:ascii="Calibri" w:eastAsia="Times New Roman" w:hAnsi="Calibri" w:cs="Calibri"/>
          <w:color w:val="000000"/>
          <w:sz w:val="28"/>
          <w:szCs w:val="28"/>
          <w:lang w:eastAsia="en-GB"/>
        </w:rPr>
      </w:pPr>
      <w:r w:rsidRPr="001B33C4">
        <w:rPr>
          <w:rFonts w:ascii="Calibri" w:eastAsia="Times New Roman" w:hAnsi="Calibri" w:cs="Calibri"/>
          <w:color w:val="000000"/>
          <w:sz w:val="28"/>
          <w:szCs w:val="28"/>
          <w:lang w:eastAsia="en-GB"/>
        </w:rPr>
        <w:t>• Responsibility</w:t>
      </w:r>
    </w:p>
    <w:p w14:paraId="1AF99BB7" w14:textId="77777777" w:rsidR="00F06DAB" w:rsidRDefault="00F06DAB" w:rsidP="00F06DAB">
      <w:pPr>
        <w:pStyle w:val="aLCPSubhead"/>
        <w:ind w:left="0" w:right="680"/>
        <w:rPr>
          <w:rFonts w:ascii="Calibri" w:hAnsi="Calibri" w:cs="Calibri"/>
          <w:sz w:val="28"/>
          <w:szCs w:val="28"/>
        </w:rPr>
      </w:pPr>
    </w:p>
    <w:p w14:paraId="74D78D60" w14:textId="77777777" w:rsidR="00F06DAB" w:rsidRPr="0053364A" w:rsidRDefault="00F06DAB" w:rsidP="00F06DAB">
      <w:pPr>
        <w:pStyle w:val="aLCPSubhead"/>
        <w:ind w:left="0" w:right="680"/>
        <w:rPr>
          <w:rFonts w:ascii="Calibri" w:hAnsi="Calibri" w:cs="Calibri"/>
          <w:sz w:val="28"/>
          <w:szCs w:val="28"/>
        </w:rPr>
      </w:pPr>
    </w:p>
    <w:p w14:paraId="0C578A2C" w14:textId="77777777" w:rsidR="00F06DAB" w:rsidRPr="0053364A" w:rsidRDefault="00F06DAB" w:rsidP="00F06DAB">
      <w:pPr>
        <w:pStyle w:val="aLCPSubhead"/>
        <w:ind w:left="0" w:right="680"/>
        <w:rPr>
          <w:rFonts w:ascii="Calibri" w:hAnsi="Calibri" w:cs="Calibri"/>
          <w:sz w:val="28"/>
          <w:szCs w:val="28"/>
        </w:rPr>
      </w:pPr>
      <w:r w:rsidRPr="0053364A">
        <w:rPr>
          <w:rFonts w:ascii="Calibri" w:hAnsi="Calibri" w:cs="Calibri"/>
          <w:sz w:val="28"/>
          <w:szCs w:val="28"/>
        </w:rPr>
        <w:t xml:space="preserve">Rationale </w:t>
      </w:r>
    </w:p>
    <w:p w14:paraId="155C7BD9" w14:textId="77777777" w:rsidR="00F06DAB" w:rsidRPr="00F06DAB" w:rsidRDefault="00F06DAB" w:rsidP="00AB6B91">
      <w:pPr>
        <w:pStyle w:val="aLCPBodytext"/>
        <w:numPr>
          <w:ilvl w:val="0"/>
          <w:numId w:val="0"/>
        </w:numPr>
        <w:ind w:left="720"/>
      </w:pPr>
    </w:p>
    <w:p w14:paraId="180800B6" w14:textId="77777777" w:rsidR="00F06DAB" w:rsidRPr="00D71BF4" w:rsidRDefault="00F06DAB" w:rsidP="00AB6B91">
      <w:pPr>
        <w:pStyle w:val="aLCPBodytext"/>
        <w:numPr>
          <w:ilvl w:val="0"/>
          <w:numId w:val="0"/>
        </w:numPr>
        <w:ind w:left="360"/>
      </w:pPr>
      <w:r w:rsidRPr="00F06DAB">
        <w:t xml:space="preserve">At Cams Lane </w:t>
      </w:r>
      <w:r w:rsidRPr="00D71BF4">
        <w:t xml:space="preserve">we teach a foreign language to all KS2 children as part of the normal school curriculum. We believe that many children enjoy learning to speak another language and that the earlier a child is exposed to a foreign language, the faster the language in question is acquired. </w:t>
      </w:r>
    </w:p>
    <w:p w14:paraId="06100789" w14:textId="77777777" w:rsidR="00F06DAB" w:rsidRPr="00D71BF4" w:rsidRDefault="00F06DAB" w:rsidP="00AB6B91">
      <w:pPr>
        <w:pStyle w:val="aLCPBodytext"/>
        <w:numPr>
          <w:ilvl w:val="0"/>
          <w:numId w:val="0"/>
        </w:numPr>
        <w:ind w:left="720"/>
      </w:pPr>
    </w:p>
    <w:p w14:paraId="2FFDB5D6" w14:textId="77777777" w:rsidR="00F06DAB" w:rsidRPr="00D71BF4" w:rsidRDefault="00F06DAB" w:rsidP="00AB6B91">
      <w:pPr>
        <w:pStyle w:val="aLCPBodytext"/>
        <w:numPr>
          <w:ilvl w:val="0"/>
          <w:numId w:val="0"/>
        </w:numPr>
        <w:ind w:left="360"/>
      </w:pPr>
      <w:r w:rsidRPr="00D71BF4">
        <w:t xml:space="preserve">We also believe that it is beneficial to introduce a new language to children when they are at primary school, as they tend to be less self-conscious about speaking aloud at this stage of their development. It is widely believed that the early acquisition of a foreign language facilitates the learning of other foreign languages later in life. </w:t>
      </w:r>
    </w:p>
    <w:p w14:paraId="2D362149" w14:textId="77777777" w:rsidR="00F06DAB" w:rsidRPr="0053364A" w:rsidRDefault="00F06DAB" w:rsidP="00AB6B91">
      <w:pPr>
        <w:pStyle w:val="aLCPBodytext"/>
        <w:numPr>
          <w:ilvl w:val="0"/>
          <w:numId w:val="0"/>
        </w:numPr>
        <w:ind w:left="720"/>
      </w:pPr>
    </w:p>
    <w:p w14:paraId="10A7B66E" w14:textId="77777777" w:rsidR="00F06DAB" w:rsidRPr="00AB6B91" w:rsidRDefault="00F06DAB" w:rsidP="00AB6B91">
      <w:pPr>
        <w:pStyle w:val="aLCPBodytext"/>
        <w:numPr>
          <w:ilvl w:val="0"/>
          <w:numId w:val="0"/>
        </w:numPr>
        <w:ind w:left="360"/>
        <w:rPr>
          <w:b/>
          <w:bCs/>
        </w:rPr>
      </w:pPr>
      <w:r w:rsidRPr="00AB6B91">
        <w:rPr>
          <w:b/>
          <w:bCs/>
        </w:rPr>
        <w:t>Aims</w:t>
      </w:r>
    </w:p>
    <w:p w14:paraId="0D0E4353" w14:textId="77777777" w:rsidR="00F06DAB" w:rsidRPr="0053364A" w:rsidRDefault="00F06DAB" w:rsidP="00AB6B91">
      <w:pPr>
        <w:pStyle w:val="aLCPBodytext"/>
        <w:numPr>
          <w:ilvl w:val="0"/>
          <w:numId w:val="0"/>
        </w:numPr>
        <w:ind w:left="720"/>
      </w:pPr>
    </w:p>
    <w:p w14:paraId="773984D1" w14:textId="77777777" w:rsidR="00F06DAB" w:rsidRPr="0053364A" w:rsidRDefault="00F06DAB" w:rsidP="00AB6B91">
      <w:pPr>
        <w:pStyle w:val="aLCPBodytext"/>
        <w:numPr>
          <w:ilvl w:val="0"/>
          <w:numId w:val="0"/>
        </w:numPr>
        <w:ind w:left="360"/>
      </w:pPr>
      <w:r w:rsidRPr="0053364A">
        <w:lastRenderedPageBreak/>
        <w:t xml:space="preserve">The main objective of teaching a modern foreign language in primary school is to promote the early development of a child's linguistic competence. </w:t>
      </w:r>
    </w:p>
    <w:p w14:paraId="74A93292" w14:textId="77777777" w:rsidR="00F06DAB" w:rsidRPr="0053364A" w:rsidRDefault="00F06DAB" w:rsidP="00AB6B91">
      <w:pPr>
        <w:pStyle w:val="aLCPBodytext"/>
        <w:numPr>
          <w:ilvl w:val="0"/>
          <w:numId w:val="0"/>
        </w:numPr>
        <w:ind w:left="720"/>
      </w:pPr>
    </w:p>
    <w:p w14:paraId="1A05F391" w14:textId="77777777" w:rsidR="00F06DAB" w:rsidRPr="0053364A" w:rsidRDefault="00F06DAB" w:rsidP="00AB6B91">
      <w:pPr>
        <w:pStyle w:val="aLCPBodytext"/>
        <w:numPr>
          <w:ilvl w:val="0"/>
          <w:numId w:val="0"/>
        </w:numPr>
        <w:ind w:left="360"/>
      </w:pPr>
      <w:r w:rsidRPr="0053364A">
        <w:t>In addition, we are aiming to:</w:t>
      </w:r>
    </w:p>
    <w:p w14:paraId="715DC422" w14:textId="77777777" w:rsidR="00F06DAB" w:rsidRPr="0053364A" w:rsidRDefault="00F06DAB" w:rsidP="00AB6B91">
      <w:pPr>
        <w:pStyle w:val="aLCPBodytext"/>
        <w:numPr>
          <w:ilvl w:val="0"/>
          <w:numId w:val="0"/>
        </w:numPr>
        <w:ind w:left="720"/>
      </w:pPr>
    </w:p>
    <w:p w14:paraId="353A50FA" w14:textId="77777777" w:rsidR="00F06DAB" w:rsidRPr="0053364A" w:rsidRDefault="00F06DAB" w:rsidP="00AB6B91">
      <w:pPr>
        <w:pStyle w:val="aLCPbulletlist"/>
      </w:pPr>
      <w:r w:rsidRPr="0053364A">
        <w:t>Foster an interest in learning other languages;</w:t>
      </w:r>
    </w:p>
    <w:p w14:paraId="19414DC8" w14:textId="77777777" w:rsidR="00F06DAB" w:rsidRPr="0053364A" w:rsidRDefault="00F06DAB" w:rsidP="00AB6B91">
      <w:pPr>
        <w:pStyle w:val="aLCPbulletlist"/>
      </w:pPr>
      <w:r w:rsidRPr="0053364A">
        <w:t>Introduce young children to another language in a way that is enjoyable;</w:t>
      </w:r>
    </w:p>
    <w:p w14:paraId="7951A5A7" w14:textId="77777777" w:rsidR="00F06DAB" w:rsidRPr="0053364A" w:rsidRDefault="00F06DAB" w:rsidP="00AB6B91">
      <w:pPr>
        <w:pStyle w:val="aLCPbulletlist"/>
      </w:pPr>
      <w:r w:rsidRPr="0053364A">
        <w:t>Make young children aware that language has structure, and that the structure differs from one language to another;</w:t>
      </w:r>
    </w:p>
    <w:p w14:paraId="4C4CFA1E" w14:textId="77777777" w:rsidR="00F06DAB" w:rsidRPr="0053364A" w:rsidRDefault="00F06DAB" w:rsidP="00AB6B91">
      <w:pPr>
        <w:pStyle w:val="aLCPbulletlist"/>
      </w:pPr>
      <w:r w:rsidRPr="0053364A">
        <w:t>Help children develop their awareness of cultural differences in other countries;</w:t>
      </w:r>
    </w:p>
    <w:p w14:paraId="402433E1" w14:textId="77777777" w:rsidR="00F06DAB" w:rsidRPr="0053364A" w:rsidRDefault="00F06DAB" w:rsidP="00AB6B91">
      <w:pPr>
        <w:pStyle w:val="aLCPbulletlist"/>
      </w:pPr>
      <w:r w:rsidRPr="0053364A">
        <w:t>Develop their speaking and listening skills;</w:t>
      </w:r>
    </w:p>
    <w:p w14:paraId="47E7168E" w14:textId="77777777" w:rsidR="00F06DAB" w:rsidRPr="0053364A" w:rsidRDefault="00F06DAB" w:rsidP="00AB6B91">
      <w:pPr>
        <w:pStyle w:val="aLCPbulletlist"/>
      </w:pPr>
      <w:r w:rsidRPr="0053364A">
        <w:t>Lay the foundations for future study.</w:t>
      </w:r>
    </w:p>
    <w:p w14:paraId="4A29630C" w14:textId="77777777" w:rsidR="00F06DAB" w:rsidRPr="00D71BF4" w:rsidRDefault="00F06DAB" w:rsidP="001B33C4">
      <w:pPr>
        <w:pStyle w:val="aLCPbulletlist"/>
        <w:numPr>
          <w:ilvl w:val="0"/>
          <w:numId w:val="0"/>
        </w:numPr>
      </w:pPr>
    </w:p>
    <w:p w14:paraId="30C9A6B7" w14:textId="77777777" w:rsidR="00F06DAB" w:rsidRDefault="00F06DAB" w:rsidP="00AB6B91">
      <w:pPr>
        <w:pStyle w:val="aLCPbulletlist"/>
        <w:numPr>
          <w:ilvl w:val="0"/>
          <w:numId w:val="0"/>
        </w:numPr>
        <w:ind w:left="360"/>
      </w:pPr>
    </w:p>
    <w:p w14:paraId="430D8EC6" w14:textId="77777777" w:rsidR="00F06DAB" w:rsidRPr="0053364A" w:rsidRDefault="00F06DAB" w:rsidP="00AB6B91">
      <w:pPr>
        <w:pStyle w:val="aLCPbulletlist"/>
        <w:numPr>
          <w:ilvl w:val="0"/>
          <w:numId w:val="0"/>
        </w:numPr>
        <w:ind w:left="360"/>
        <w:rPr>
          <w:rStyle w:val="aLCPboldbodytext"/>
          <w:rFonts w:ascii="Calibri" w:hAnsi="Calibri"/>
          <w:bCs w:val="0"/>
          <w:sz w:val="28"/>
        </w:rPr>
      </w:pPr>
      <w:r w:rsidRPr="0053364A">
        <w:rPr>
          <w:rStyle w:val="aLCPboldbodytext"/>
          <w:rFonts w:ascii="Calibri" w:hAnsi="Calibri"/>
          <w:bCs w:val="0"/>
          <w:sz w:val="28"/>
        </w:rPr>
        <w:t>Implementation</w:t>
      </w:r>
    </w:p>
    <w:p w14:paraId="7A2B2907" w14:textId="77777777" w:rsidR="00F06DAB" w:rsidRPr="0053364A" w:rsidRDefault="00F06DAB" w:rsidP="00AB6B91">
      <w:pPr>
        <w:pStyle w:val="aLCPbulletlist"/>
        <w:numPr>
          <w:ilvl w:val="0"/>
          <w:numId w:val="0"/>
        </w:numPr>
        <w:ind w:left="360"/>
        <w:rPr>
          <w:rStyle w:val="aLCPboldbodytext"/>
          <w:rFonts w:ascii="Calibri" w:hAnsi="Calibri"/>
          <w:bCs w:val="0"/>
          <w:sz w:val="28"/>
        </w:rPr>
      </w:pPr>
    </w:p>
    <w:p w14:paraId="64D1EF58" w14:textId="77777777" w:rsidR="00F06DAB" w:rsidRPr="0053364A" w:rsidRDefault="00F06DAB" w:rsidP="00AB6B91">
      <w:pPr>
        <w:spacing w:after="0" w:line="240" w:lineRule="auto"/>
        <w:ind w:left="720"/>
        <w:rPr>
          <w:rFonts w:ascii="Calibri" w:hAnsi="Calibri" w:cs="Calibri"/>
          <w:sz w:val="28"/>
          <w:szCs w:val="28"/>
        </w:rPr>
      </w:pPr>
      <w:r w:rsidRPr="0053364A">
        <w:rPr>
          <w:rFonts w:ascii="Calibri" w:hAnsi="Calibri" w:cs="Calibri"/>
          <w:sz w:val="28"/>
          <w:szCs w:val="28"/>
        </w:rPr>
        <w:t>We have used the best research to create a well sequenced and progressive curriculum map containing the key concepts children need to be procedurally fluent and to work and think like a linguist.</w:t>
      </w:r>
    </w:p>
    <w:p w14:paraId="4DDC0235" w14:textId="77777777" w:rsidR="00F06DAB" w:rsidRPr="0053364A" w:rsidRDefault="00F06DAB" w:rsidP="00F06DAB">
      <w:pPr>
        <w:rPr>
          <w:rFonts w:ascii="Calibri" w:hAnsi="Calibri" w:cs="Calibri"/>
          <w:sz w:val="28"/>
          <w:szCs w:val="28"/>
        </w:rPr>
      </w:pPr>
    </w:p>
    <w:p w14:paraId="168FE907" w14:textId="7B1A7AF5" w:rsidR="00F06DAB" w:rsidRPr="0053364A" w:rsidRDefault="00F06DAB" w:rsidP="00AB6B91">
      <w:pPr>
        <w:rPr>
          <w:rFonts w:ascii="Calibri" w:hAnsi="Calibri" w:cs="Calibri"/>
          <w:sz w:val="28"/>
          <w:szCs w:val="28"/>
        </w:rPr>
      </w:pPr>
      <w:r w:rsidRPr="0053364A">
        <w:rPr>
          <w:rFonts w:ascii="Calibri" w:hAnsi="Calibri" w:cs="Calibri"/>
          <w:sz w:val="28"/>
          <w:szCs w:val="28"/>
        </w:rPr>
        <w:t>The key concepts in MFL we plan a progression for are as follows:</w:t>
      </w:r>
    </w:p>
    <w:p w14:paraId="29EB8132" w14:textId="77777777" w:rsidR="00F06DAB" w:rsidRPr="0053364A" w:rsidRDefault="00F06DAB" w:rsidP="00F06DAB">
      <w:pPr>
        <w:pStyle w:val="ListParagraph"/>
        <w:numPr>
          <w:ilvl w:val="0"/>
          <w:numId w:val="1"/>
        </w:numPr>
        <w:rPr>
          <w:rFonts w:ascii="Calibri" w:hAnsi="Calibri" w:cs="Calibri"/>
          <w:i/>
          <w:iCs/>
          <w:sz w:val="28"/>
          <w:szCs w:val="28"/>
        </w:rPr>
      </w:pPr>
      <w:r w:rsidRPr="0053364A">
        <w:rPr>
          <w:rFonts w:ascii="Calibri" w:hAnsi="Calibri" w:cs="Calibri"/>
          <w:i/>
          <w:iCs/>
          <w:sz w:val="28"/>
          <w:szCs w:val="28"/>
        </w:rPr>
        <w:t>Listening and responding</w:t>
      </w:r>
    </w:p>
    <w:p w14:paraId="4AC811DD" w14:textId="77777777" w:rsidR="00F06DAB" w:rsidRPr="0053364A" w:rsidRDefault="00F06DAB" w:rsidP="00F06DAB">
      <w:pPr>
        <w:pStyle w:val="ListParagraph"/>
        <w:numPr>
          <w:ilvl w:val="0"/>
          <w:numId w:val="1"/>
        </w:numPr>
        <w:rPr>
          <w:rFonts w:ascii="Calibri" w:hAnsi="Calibri" w:cs="Calibri"/>
          <w:i/>
          <w:iCs/>
          <w:sz w:val="28"/>
          <w:szCs w:val="28"/>
        </w:rPr>
      </w:pPr>
      <w:r w:rsidRPr="0053364A">
        <w:rPr>
          <w:rFonts w:ascii="Calibri" w:hAnsi="Calibri" w:cs="Calibri"/>
          <w:i/>
          <w:iCs/>
          <w:sz w:val="28"/>
          <w:szCs w:val="28"/>
        </w:rPr>
        <w:t>Speaking</w:t>
      </w:r>
    </w:p>
    <w:p w14:paraId="786215B0" w14:textId="77777777" w:rsidR="00F06DAB" w:rsidRPr="0053364A" w:rsidRDefault="00F06DAB" w:rsidP="00F06DAB">
      <w:pPr>
        <w:pStyle w:val="ListParagraph"/>
        <w:numPr>
          <w:ilvl w:val="0"/>
          <w:numId w:val="1"/>
        </w:numPr>
        <w:rPr>
          <w:rFonts w:ascii="Calibri" w:hAnsi="Calibri" w:cs="Calibri"/>
          <w:i/>
          <w:iCs/>
          <w:sz w:val="28"/>
          <w:szCs w:val="28"/>
        </w:rPr>
      </w:pPr>
      <w:r w:rsidRPr="0053364A">
        <w:rPr>
          <w:rFonts w:ascii="Calibri" w:hAnsi="Calibri" w:cs="Calibri"/>
          <w:i/>
          <w:iCs/>
          <w:sz w:val="28"/>
          <w:szCs w:val="28"/>
        </w:rPr>
        <w:t>Reading and responding</w:t>
      </w:r>
    </w:p>
    <w:p w14:paraId="65E6E8F0" w14:textId="77777777" w:rsidR="00F06DAB" w:rsidRPr="0053364A" w:rsidRDefault="00F06DAB" w:rsidP="00F06DAB">
      <w:pPr>
        <w:pStyle w:val="ListParagraph"/>
        <w:numPr>
          <w:ilvl w:val="0"/>
          <w:numId w:val="1"/>
        </w:numPr>
        <w:rPr>
          <w:rFonts w:ascii="Calibri" w:hAnsi="Calibri" w:cs="Calibri"/>
          <w:i/>
          <w:iCs/>
          <w:sz w:val="28"/>
          <w:szCs w:val="28"/>
        </w:rPr>
      </w:pPr>
      <w:r w:rsidRPr="0053364A">
        <w:rPr>
          <w:rFonts w:ascii="Calibri" w:hAnsi="Calibri" w:cs="Calibri"/>
          <w:i/>
          <w:iCs/>
          <w:sz w:val="28"/>
          <w:szCs w:val="28"/>
        </w:rPr>
        <w:t>Writing</w:t>
      </w:r>
    </w:p>
    <w:p w14:paraId="4F106B74" w14:textId="77777777" w:rsidR="00F06DAB" w:rsidRPr="0053364A" w:rsidRDefault="00F06DAB" w:rsidP="00AB6B91">
      <w:pPr>
        <w:pStyle w:val="aLCPBodytext"/>
        <w:numPr>
          <w:ilvl w:val="0"/>
          <w:numId w:val="0"/>
        </w:numPr>
      </w:pPr>
    </w:p>
    <w:p w14:paraId="43F72FCF" w14:textId="5250FEA9" w:rsidR="00F06DAB" w:rsidRPr="0053364A" w:rsidRDefault="00AB6B91" w:rsidP="00AB6B91">
      <w:pPr>
        <w:pStyle w:val="aLCPbulletlist"/>
        <w:numPr>
          <w:ilvl w:val="0"/>
          <w:numId w:val="0"/>
        </w:numPr>
        <w:ind w:left="720" w:hanging="360"/>
      </w:pPr>
      <w:r>
        <w:t xml:space="preserve">      </w:t>
      </w:r>
      <w:r w:rsidR="00F06DAB" w:rsidRPr="0053364A">
        <w:t xml:space="preserve">We base our teaching on </w:t>
      </w:r>
      <w:r w:rsidR="00F06DAB">
        <w:t>our curriculum map for languages, which is well sequenced and progressive. It identifies the end points we expect chidr4n to reach at the end of each year group.</w:t>
      </w:r>
    </w:p>
    <w:p w14:paraId="7CF1FCE6" w14:textId="77777777" w:rsidR="00F06DAB" w:rsidRPr="0053364A" w:rsidRDefault="00F06DAB" w:rsidP="00AB6B91">
      <w:pPr>
        <w:pStyle w:val="aLCPBodytext"/>
        <w:numPr>
          <w:ilvl w:val="0"/>
          <w:numId w:val="0"/>
        </w:numPr>
        <w:ind w:left="720"/>
      </w:pPr>
    </w:p>
    <w:p w14:paraId="6A80088D" w14:textId="77777777" w:rsidR="00F06DAB" w:rsidRPr="0053364A" w:rsidRDefault="00F06DAB" w:rsidP="00AB6B91">
      <w:pPr>
        <w:pStyle w:val="aLCPbulletlist"/>
        <w:numPr>
          <w:ilvl w:val="0"/>
          <w:numId w:val="0"/>
        </w:numPr>
        <w:ind w:left="720"/>
      </w:pPr>
      <w:r w:rsidRPr="0053364A">
        <w:t xml:space="preserve">We use a variety of techniques to encourage the children to engage actively in the modern foreign language: these include games, role-play and songs (particularly action songs). We use commercially produced language learning programmes incorporating </w:t>
      </w:r>
      <w:r>
        <w:t xml:space="preserve">videos and recordings, </w:t>
      </w:r>
      <w:r w:rsidRPr="0053364A">
        <w:t>which allow the children to listen to and imitate a native speaker.  Where appropriate we use puppets and soft toys to demonstrate the foreign language. We use mime to accompany new vocabulary in the foreign language, as this teaches the language without the need for translation.</w:t>
      </w:r>
    </w:p>
    <w:p w14:paraId="4CD4F2F2" w14:textId="77777777" w:rsidR="00F06DAB" w:rsidRPr="0053364A" w:rsidRDefault="00F06DAB" w:rsidP="00F06DAB">
      <w:pPr>
        <w:pStyle w:val="ListParagraph"/>
        <w:rPr>
          <w:rFonts w:ascii="Calibri" w:hAnsi="Calibri" w:cs="Calibri"/>
          <w:sz w:val="28"/>
          <w:szCs w:val="28"/>
        </w:rPr>
      </w:pPr>
    </w:p>
    <w:p w14:paraId="20791312" w14:textId="77777777" w:rsidR="00F06DAB" w:rsidRPr="0053364A" w:rsidRDefault="00F06DAB" w:rsidP="00AB6B91">
      <w:pPr>
        <w:pStyle w:val="aLCPbulletlist"/>
        <w:numPr>
          <w:ilvl w:val="0"/>
          <w:numId w:val="0"/>
        </w:numPr>
        <w:ind w:left="720"/>
      </w:pPr>
      <w:r w:rsidRPr="0053364A">
        <w:lastRenderedPageBreak/>
        <w:t xml:space="preserve">Initially we place more emphasis on listening and speaking skills than on reading and writing skills. We also use a multi-sensory and kinaesthetic approach to teaching, i.e. we try to introduce a physical element into some of the games, as we believe that this serves to reinforce memory. </w:t>
      </w:r>
    </w:p>
    <w:p w14:paraId="5FDD5541" w14:textId="77777777" w:rsidR="00F06DAB" w:rsidRPr="0053364A" w:rsidRDefault="00F06DAB" w:rsidP="00F06DAB">
      <w:pPr>
        <w:pStyle w:val="ListParagraph"/>
        <w:rPr>
          <w:rFonts w:ascii="Calibri" w:hAnsi="Calibri" w:cs="Calibri"/>
          <w:sz w:val="28"/>
          <w:szCs w:val="28"/>
        </w:rPr>
      </w:pPr>
    </w:p>
    <w:p w14:paraId="491C95E6" w14:textId="77777777" w:rsidR="00F06DAB" w:rsidRDefault="00F06DAB" w:rsidP="00AB6B91">
      <w:pPr>
        <w:pStyle w:val="aLCPbulletlist"/>
        <w:numPr>
          <w:ilvl w:val="0"/>
          <w:numId w:val="0"/>
        </w:numPr>
        <w:ind w:left="720"/>
      </w:pPr>
      <w:r w:rsidRPr="0053364A">
        <w:t>We make the lessons as entertaining and enjoyable as possible, as we realise that this approach serves to develop a positive attitude in the children to the learning of modern foreign languages. We build children’s confidence through constant praise for any contribution they make in the foreign language, however tentative.</w:t>
      </w:r>
    </w:p>
    <w:p w14:paraId="686CDC28" w14:textId="77777777" w:rsidR="00AB6B91" w:rsidRDefault="00AB6B91" w:rsidP="00AB6B91">
      <w:pPr>
        <w:pStyle w:val="aLCPbulletlist"/>
        <w:numPr>
          <w:ilvl w:val="0"/>
          <w:numId w:val="0"/>
        </w:numPr>
        <w:ind w:left="720"/>
      </w:pPr>
    </w:p>
    <w:p w14:paraId="68AF78FC" w14:textId="77777777" w:rsidR="00F06DAB" w:rsidRDefault="00F06DAB" w:rsidP="00F06DAB">
      <w:pPr>
        <w:pStyle w:val="ListParagraph"/>
        <w:rPr>
          <w:rFonts w:ascii="Calibri" w:hAnsi="Calibri" w:cs="Calibri"/>
          <w:sz w:val="28"/>
          <w:szCs w:val="28"/>
        </w:rPr>
      </w:pPr>
    </w:p>
    <w:p w14:paraId="2EC152FC" w14:textId="77777777" w:rsidR="00F06DAB" w:rsidRPr="0053364A" w:rsidRDefault="00F06DAB" w:rsidP="00AB6B91">
      <w:pPr>
        <w:pStyle w:val="aLCPbulletlist"/>
        <w:numPr>
          <w:ilvl w:val="0"/>
          <w:numId w:val="0"/>
        </w:numPr>
        <w:ind w:left="720"/>
      </w:pPr>
    </w:p>
    <w:p w14:paraId="4999558D" w14:textId="77777777" w:rsidR="00F06DAB" w:rsidRDefault="00F06DAB" w:rsidP="00F06DAB">
      <w:pPr>
        <w:pStyle w:val="aLCPSubhead"/>
        <w:ind w:left="0" w:right="680"/>
        <w:rPr>
          <w:rFonts w:ascii="Calibri" w:hAnsi="Calibri" w:cs="Calibri"/>
          <w:sz w:val="28"/>
          <w:szCs w:val="28"/>
        </w:rPr>
      </w:pPr>
      <w:r w:rsidRPr="0053364A">
        <w:rPr>
          <w:rFonts w:ascii="Calibri" w:hAnsi="Calibri" w:cs="Calibri"/>
          <w:sz w:val="28"/>
          <w:szCs w:val="28"/>
        </w:rPr>
        <w:t>Organisation</w:t>
      </w:r>
    </w:p>
    <w:p w14:paraId="1A73F16B" w14:textId="77777777" w:rsidR="00F06DAB" w:rsidRPr="00F06DAB" w:rsidRDefault="00F06DAB" w:rsidP="00F06DAB">
      <w:pPr>
        <w:pStyle w:val="aLCPSubhead"/>
        <w:ind w:left="0" w:right="680"/>
        <w:rPr>
          <w:rFonts w:ascii="Calibri" w:hAnsi="Calibri" w:cs="Calibri"/>
          <w:color w:val="FF0000"/>
          <w:sz w:val="28"/>
          <w:szCs w:val="28"/>
        </w:rPr>
      </w:pPr>
    </w:p>
    <w:p w14:paraId="6D015EA0" w14:textId="77777777" w:rsidR="00F06DAB" w:rsidRPr="00AB6B91" w:rsidRDefault="00F06DAB" w:rsidP="00AB6B91">
      <w:pPr>
        <w:pStyle w:val="aLCPBodytext"/>
        <w:numPr>
          <w:ilvl w:val="0"/>
          <w:numId w:val="0"/>
        </w:numPr>
        <w:ind w:left="720"/>
      </w:pPr>
      <w:r w:rsidRPr="00AB6B91">
        <w:t xml:space="preserve">We teach </w:t>
      </w:r>
      <w:r w:rsidRPr="00AB6B91">
        <w:rPr>
          <w:b/>
          <w:bCs/>
          <w:i/>
          <w:iCs/>
        </w:rPr>
        <w:t>French</w:t>
      </w:r>
      <w:r w:rsidRPr="00AB6B91">
        <w:t xml:space="preserve"> to all children in KS2. Year 3 begin with 30 minutes sessions building to 45 minutes by the end of the year. </w:t>
      </w:r>
    </w:p>
    <w:p w14:paraId="68980846" w14:textId="77777777" w:rsidR="00F06DAB" w:rsidRPr="0053364A" w:rsidRDefault="00F06DAB" w:rsidP="00AB6B91">
      <w:pPr>
        <w:pStyle w:val="aLCPBodytext"/>
        <w:numPr>
          <w:ilvl w:val="0"/>
          <w:numId w:val="0"/>
        </w:numPr>
        <w:ind w:left="720"/>
      </w:pPr>
    </w:p>
    <w:p w14:paraId="2B8251DA" w14:textId="77777777" w:rsidR="00F06DAB" w:rsidRDefault="00F06DAB" w:rsidP="00F06DAB">
      <w:pPr>
        <w:pStyle w:val="aLCPSubhead"/>
        <w:ind w:left="0" w:right="680"/>
        <w:rPr>
          <w:rFonts w:ascii="Calibri" w:hAnsi="Calibri" w:cs="Calibri"/>
          <w:sz w:val="28"/>
          <w:szCs w:val="28"/>
        </w:rPr>
      </w:pPr>
    </w:p>
    <w:p w14:paraId="418AEBAA" w14:textId="77777777" w:rsidR="00F06DAB" w:rsidRPr="0053364A" w:rsidRDefault="00F06DAB" w:rsidP="00BE5E2D">
      <w:pPr>
        <w:pStyle w:val="aLCPSubhead"/>
        <w:ind w:left="0" w:right="680"/>
        <w:rPr>
          <w:rFonts w:ascii="Calibri" w:hAnsi="Calibri" w:cs="Calibri"/>
          <w:sz w:val="28"/>
          <w:szCs w:val="28"/>
        </w:rPr>
      </w:pPr>
      <w:r>
        <w:rPr>
          <w:rFonts w:ascii="Calibri" w:hAnsi="Calibri" w:cs="Calibri"/>
          <w:sz w:val="28"/>
          <w:szCs w:val="28"/>
        </w:rPr>
        <w:t>Languages C</w:t>
      </w:r>
      <w:r w:rsidRPr="0053364A">
        <w:rPr>
          <w:rFonts w:ascii="Calibri" w:hAnsi="Calibri" w:cs="Calibri"/>
          <w:sz w:val="28"/>
          <w:szCs w:val="28"/>
        </w:rPr>
        <w:t>urriculum</w:t>
      </w:r>
    </w:p>
    <w:p w14:paraId="097FBFF0" w14:textId="77777777" w:rsidR="00F06DAB" w:rsidRPr="0053364A" w:rsidRDefault="00F06DAB" w:rsidP="00BE5E2D">
      <w:pPr>
        <w:pStyle w:val="aLCPBodytext"/>
        <w:numPr>
          <w:ilvl w:val="0"/>
          <w:numId w:val="0"/>
        </w:numPr>
        <w:ind w:left="720"/>
      </w:pPr>
    </w:p>
    <w:p w14:paraId="04F3123D" w14:textId="062C7144" w:rsidR="00F06DAB" w:rsidRPr="0053364A" w:rsidRDefault="00F06DAB" w:rsidP="00BE5E2D">
      <w:pPr>
        <w:pStyle w:val="aLCPBodytext"/>
        <w:numPr>
          <w:ilvl w:val="0"/>
          <w:numId w:val="0"/>
        </w:numPr>
        <w:ind w:left="720"/>
      </w:pPr>
      <w:r w:rsidRPr="0053364A">
        <w:t xml:space="preserve">Our curriculum is based on the guidance given in the </w:t>
      </w:r>
      <w:r>
        <w:t>n</w:t>
      </w:r>
      <w:r w:rsidRPr="0053364A">
        <w:t xml:space="preserve">ational </w:t>
      </w:r>
      <w:r>
        <w:t>c</w:t>
      </w:r>
      <w:r w:rsidRPr="0053364A">
        <w:t>urriculum and the We apply the four attainment targets for MFL to Key Stage 2</w:t>
      </w:r>
      <w:r>
        <w:t xml:space="preserve"> and have devised a progressive and sequential curriculum map covering the four key concepts</w:t>
      </w:r>
      <w:r w:rsidR="00AB6B91">
        <w:t>:</w:t>
      </w:r>
    </w:p>
    <w:p w14:paraId="7C0F5C8A" w14:textId="77777777" w:rsidR="00F06DAB" w:rsidRPr="0053364A" w:rsidRDefault="00F06DAB" w:rsidP="00BE5E2D">
      <w:pPr>
        <w:pStyle w:val="aLCPBodytext"/>
        <w:numPr>
          <w:ilvl w:val="0"/>
          <w:numId w:val="0"/>
        </w:numPr>
        <w:ind w:left="720"/>
      </w:pPr>
    </w:p>
    <w:p w14:paraId="745E04AE" w14:textId="77777777" w:rsidR="00F06DAB" w:rsidRPr="0053364A" w:rsidRDefault="00F06DAB" w:rsidP="00BE5E2D">
      <w:pPr>
        <w:numPr>
          <w:ilvl w:val="0"/>
          <w:numId w:val="3"/>
        </w:numPr>
        <w:spacing w:after="0" w:line="240" w:lineRule="auto"/>
        <w:ind w:left="680" w:right="680"/>
        <w:rPr>
          <w:rFonts w:ascii="Calibri" w:hAnsi="Calibri" w:cs="Calibri"/>
          <w:sz w:val="28"/>
          <w:szCs w:val="28"/>
        </w:rPr>
      </w:pPr>
      <w:r w:rsidRPr="0053364A">
        <w:rPr>
          <w:rFonts w:ascii="Calibri" w:hAnsi="Calibri" w:cs="Calibri"/>
          <w:sz w:val="28"/>
          <w:szCs w:val="28"/>
        </w:rPr>
        <w:t>AT1: Listening and responding</w:t>
      </w:r>
    </w:p>
    <w:p w14:paraId="55E66C70" w14:textId="77777777" w:rsidR="00F06DAB" w:rsidRPr="0053364A" w:rsidRDefault="00F06DAB" w:rsidP="00BE5E2D">
      <w:pPr>
        <w:numPr>
          <w:ilvl w:val="0"/>
          <w:numId w:val="3"/>
        </w:numPr>
        <w:spacing w:after="0" w:line="240" w:lineRule="auto"/>
        <w:ind w:left="680" w:right="680"/>
        <w:rPr>
          <w:rFonts w:ascii="Calibri" w:hAnsi="Calibri" w:cs="Calibri"/>
          <w:sz w:val="28"/>
          <w:szCs w:val="28"/>
        </w:rPr>
      </w:pPr>
      <w:r w:rsidRPr="0053364A">
        <w:rPr>
          <w:rFonts w:ascii="Calibri" w:hAnsi="Calibri" w:cs="Calibri"/>
          <w:sz w:val="28"/>
          <w:szCs w:val="28"/>
        </w:rPr>
        <w:t>AT2: Speaking</w:t>
      </w:r>
    </w:p>
    <w:p w14:paraId="03DAEDD1" w14:textId="77777777" w:rsidR="00F06DAB" w:rsidRPr="0053364A" w:rsidRDefault="00F06DAB" w:rsidP="00BE5E2D">
      <w:pPr>
        <w:numPr>
          <w:ilvl w:val="0"/>
          <w:numId w:val="3"/>
        </w:numPr>
        <w:spacing w:after="0" w:line="240" w:lineRule="auto"/>
        <w:ind w:left="680" w:right="680"/>
        <w:rPr>
          <w:rFonts w:ascii="Calibri" w:hAnsi="Calibri" w:cs="Calibri"/>
          <w:sz w:val="28"/>
          <w:szCs w:val="28"/>
        </w:rPr>
      </w:pPr>
      <w:r w:rsidRPr="0053364A">
        <w:rPr>
          <w:rFonts w:ascii="Calibri" w:hAnsi="Calibri" w:cs="Calibri"/>
          <w:sz w:val="28"/>
          <w:szCs w:val="28"/>
        </w:rPr>
        <w:t>AT3: Reading and responding</w:t>
      </w:r>
    </w:p>
    <w:p w14:paraId="00E21856" w14:textId="77777777" w:rsidR="00F06DAB" w:rsidRPr="0053364A" w:rsidRDefault="00F06DAB" w:rsidP="00BE5E2D">
      <w:pPr>
        <w:numPr>
          <w:ilvl w:val="0"/>
          <w:numId w:val="3"/>
        </w:numPr>
        <w:spacing w:after="0" w:line="240" w:lineRule="auto"/>
        <w:ind w:left="680" w:right="680"/>
        <w:rPr>
          <w:rFonts w:ascii="Calibri" w:hAnsi="Calibri" w:cs="Calibri"/>
          <w:sz w:val="28"/>
          <w:szCs w:val="28"/>
        </w:rPr>
      </w:pPr>
      <w:r w:rsidRPr="0053364A">
        <w:rPr>
          <w:rFonts w:ascii="Calibri" w:hAnsi="Calibri" w:cs="Calibri"/>
          <w:sz w:val="28"/>
          <w:szCs w:val="28"/>
        </w:rPr>
        <w:t>AT4: Writing</w:t>
      </w:r>
    </w:p>
    <w:p w14:paraId="7CCC5190" w14:textId="77777777" w:rsidR="00F06DAB" w:rsidRPr="0053364A" w:rsidRDefault="00F06DAB" w:rsidP="00BE5E2D">
      <w:pPr>
        <w:ind w:left="680" w:right="680"/>
        <w:rPr>
          <w:rFonts w:ascii="Calibri" w:hAnsi="Calibri" w:cs="Calibri"/>
          <w:sz w:val="28"/>
          <w:szCs w:val="28"/>
        </w:rPr>
      </w:pPr>
    </w:p>
    <w:p w14:paraId="27AFF097" w14:textId="54D9CA1B" w:rsidR="00AB6B91" w:rsidRDefault="00F06DAB" w:rsidP="00BE5E2D">
      <w:pPr>
        <w:pStyle w:val="aLCPBodytext"/>
        <w:numPr>
          <w:ilvl w:val="0"/>
          <w:numId w:val="0"/>
        </w:numPr>
        <w:ind w:left="720" w:hanging="360"/>
      </w:pPr>
      <w:r w:rsidRPr="0053364A">
        <w:t>However, we do not give equal weighting to each of these skills in each unit</w:t>
      </w:r>
      <w:r w:rsidR="00AB6B91">
        <w:t>.</w:t>
      </w:r>
    </w:p>
    <w:p w14:paraId="15596F96" w14:textId="77777777" w:rsidR="00AB6B91" w:rsidRDefault="00AB6B91" w:rsidP="00BE5E2D">
      <w:pPr>
        <w:pStyle w:val="aLCPBodytext"/>
        <w:numPr>
          <w:ilvl w:val="0"/>
          <w:numId w:val="0"/>
        </w:numPr>
        <w:ind w:left="720" w:hanging="360"/>
      </w:pPr>
    </w:p>
    <w:p w14:paraId="646118FB" w14:textId="335C8551" w:rsidR="00F06DAB" w:rsidRDefault="00F06DAB" w:rsidP="00BE5E2D">
      <w:pPr>
        <w:pStyle w:val="aLCPBodytext"/>
        <w:numPr>
          <w:ilvl w:val="0"/>
          <w:numId w:val="0"/>
        </w:numPr>
        <w:ind w:left="720" w:hanging="360"/>
      </w:pPr>
      <w:r w:rsidRPr="0053364A">
        <w:t xml:space="preserve">For example, in the initial stages of our teaching we place </w:t>
      </w:r>
      <w:r w:rsidR="00AB6B91">
        <w:t>weighting on speaking</w:t>
      </w:r>
    </w:p>
    <w:p w14:paraId="4FE64B35" w14:textId="77777777" w:rsidR="00AB6B91" w:rsidRPr="0053364A" w:rsidRDefault="00AB6B91" w:rsidP="00BE5E2D">
      <w:pPr>
        <w:pStyle w:val="aLCPBodytext"/>
        <w:numPr>
          <w:ilvl w:val="0"/>
          <w:numId w:val="0"/>
        </w:numPr>
        <w:ind w:left="720" w:hanging="360"/>
      </w:pPr>
    </w:p>
    <w:p w14:paraId="64762304" w14:textId="2EF444D6" w:rsidR="00F06DAB" w:rsidRPr="00AB6B91" w:rsidRDefault="00F06DAB" w:rsidP="00BE5E2D">
      <w:pPr>
        <w:pStyle w:val="aLCPBodytext"/>
        <w:numPr>
          <w:ilvl w:val="0"/>
          <w:numId w:val="0"/>
        </w:numPr>
        <w:ind w:left="360"/>
      </w:pPr>
      <w:r w:rsidRPr="00D71BF4">
        <w:t>We teach the children to know and understand how to:</w:t>
      </w:r>
    </w:p>
    <w:p w14:paraId="232A4D10" w14:textId="77777777" w:rsidR="00F06DAB" w:rsidRPr="0053364A" w:rsidRDefault="00F06DAB" w:rsidP="00BE5E2D">
      <w:pPr>
        <w:pStyle w:val="aLCPbulletlist"/>
      </w:pPr>
      <w:r w:rsidRPr="0053364A">
        <w:t>ask and answer questions;</w:t>
      </w:r>
    </w:p>
    <w:p w14:paraId="28DB14EA" w14:textId="77777777" w:rsidR="00F06DAB" w:rsidRPr="0053364A" w:rsidRDefault="00F06DAB" w:rsidP="00BE5E2D">
      <w:pPr>
        <w:pStyle w:val="aLCPbulletlist"/>
      </w:pPr>
      <w:r w:rsidRPr="0053364A">
        <w:t>use correct pronunciation and intonation;</w:t>
      </w:r>
    </w:p>
    <w:p w14:paraId="77BE0E06" w14:textId="77777777" w:rsidR="00F06DAB" w:rsidRPr="0053364A" w:rsidRDefault="00F06DAB" w:rsidP="00BE5E2D">
      <w:pPr>
        <w:pStyle w:val="aLCPbulletlist"/>
      </w:pPr>
      <w:r w:rsidRPr="0053364A">
        <w:t>memorise words;</w:t>
      </w:r>
    </w:p>
    <w:p w14:paraId="512D0526" w14:textId="77777777" w:rsidR="00F06DAB" w:rsidRPr="0053364A" w:rsidRDefault="00F06DAB" w:rsidP="00BE5E2D">
      <w:pPr>
        <w:pStyle w:val="aLCPbulletlist"/>
      </w:pPr>
      <w:r w:rsidRPr="0053364A">
        <w:lastRenderedPageBreak/>
        <w:t>interpret meaning;</w:t>
      </w:r>
    </w:p>
    <w:p w14:paraId="472B5E24" w14:textId="77777777" w:rsidR="00F06DAB" w:rsidRPr="0053364A" w:rsidRDefault="00F06DAB" w:rsidP="00BE5E2D">
      <w:pPr>
        <w:pStyle w:val="aLCPbulletlist"/>
      </w:pPr>
      <w:r w:rsidRPr="0053364A">
        <w:t>understand basic grammar;</w:t>
      </w:r>
    </w:p>
    <w:p w14:paraId="65C77506" w14:textId="77777777" w:rsidR="00F06DAB" w:rsidRPr="0053364A" w:rsidRDefault="00F06DAB" w:rsidP="00BE5E2D">
      <w:pPr>
        <w:pStyle w:val="aLCPbulletlist"/>
      </w:pPr>
      <w:r w:rsidRPr="0053364A">
        <w:t>use dictionaries;</w:t>
      </w:r>
    </w:p>
    <w:p w14:paraId="2FE1613D" w14:textId="77777777" w:rsidR="00F06DAB" w:rsidRPr="0053364A" w:rsidRDefault="00F06DAB" w:rsidP="00BE5E2D">
      <w:pPr>
        <w:pStyle w:val="aLCPbulletlist"/>
      </w:pPr>
      <w:r w:rsidRPr="0053364A">
        <w:t>work in pairs, and groups to communicate in the other language;</w:t>
      </w:r>
    </w:p>
    <w:p w14:paraId="34F05A1F" w14:textId="77777777" w:rsidR="00F06DAB" w:rsidRDefault="00F06DAB" w:rsidP="001B33C4">
      <w:pPr>
        <w:ind w:right="680"/>
        <w:rPr>
          <w:rFonts w:ascii="Calibri" w:hAnsi="Calibri" w:cs="Calibri"/>
          <w:b/>
          <w:sz w:val="28"/>
          <w:szCs w:val="28"/>
        </w:rPr>
      </w:pPr>
    </w:p>
    <w:p w14:paraId="2205E274" w14:textId="44B81D1C" w:rsidR="00F06DAB" w:rsidRPr="00AB6B91" w:rsidRDefault="00F06DAB" w:rsidP="00BE5E2D">
      <w:pPr>
        <w:ind w:left="720" w:right="680"/>
        <w:rPr>
          <w:rFonts w:ascii="Calibri" w:hAnsi="Calibri" w:cs="Calibri"/>
          <w:b/>
          <w:i/>
          <w:sz w:val="28"/>
          <w:szCs w:val="28"/>
        </w:rPr>
      </w:pPr>
      <w:r w:rsidRPr="00AB6B91">
        <w:rPr>
          <w:rFonts w:ascii="Calibri" w:hAnsi="Calibri" w:cs="Calibri"/>
          <w:b/>
          <w:i/>
          <w:sz w:val="28"/>
          <w:szCs w:val="28"/>
        </w:rPr>
        <w:t>MFL Across the Curricul</w:t>
      </w:r>
      <w:r w:rsidR="00FF5918">
        <w:rPr>
          <w:rFonts w:ascii="Calibri" w:hAnsi="Calibri" w:cs="Calibri"/>
          <w:b/>
          <w:i/>
          <w:sz w:val="28"/>
          <w:szCs w:val="28"/>
        </w:rPr>
        <w:t xml:space="preserve">um </w:t>
      </w:r>
    </w:p>
    <w:p w14:paraId="56CD444C" w14:textId="77777777" w:rsidR="00F06DAB" w:rsidRPr="00F06DAB" w:rsidRDefault="00F06DAB" w:rsidP="00BE5E2D">
      <w:pPr>
        <w:pStyle w:val="aLCPBodytext"/>
        <w:numPr>
          <w:ilvl w:val="0"/>
          <w:numId w:val="0"/>
        </w:numPr>
        <w:ind w:left="720"/>
      </w:pPr>
    </w:p>
    <w:p w14:paraId="1BC1EE61" w14:textId="77777777" w:rsidR="00F06DAB" w:rsidRPr="00F06DAB" w:rsidRDefault="00F06DAB" w:rsidP="00BE5E2D">
      <w:pPr>
        <w:pStyle w:val="aLCPBodytext"/>
        <w:numPr>
          <w:ilvl w:val="0"/>
          <w:numId w:val="0"/>
        </w:numPr>
        <w:ind w:left="360"/>
      </w:pPr>
      <w:r w:rsidRPr="00F06DAB">
        <w:t>The learning of a modern foreign language naturally contributes to the development of children’s listening and speaking skills. It also develops the children’s grasp of linguistic features such as rhyme, rhythm, stress and intonation and emphasises the importance of knowing the role of different word types in sentence structure.</w:t>
      </w:r>
    </w:p>
    <w:p w14:paraId="4428F288" w14:textId="77777777" w:rsidR="00F06DAB" w:rsidRPr="00F06DAB" w:rsidRDefault="00F06DAB" w:rsidP="00BE5E2D">
      <w:pPr>
        <w:pStyle w:val="aLCPBodytext"/>
        <w:numPr>
          <w:ilvl w:val="0"/>
          <w:numId w:val="0"/>
        </w:numPr>
      </w:pPr>
    </w:p>
    <w:p w14:paraId="3402394E" w14:textId="4BF0D397" w:rsidR="00F06DAB" w:rsidRPr="00FF5918" w:rsidRDefault="00F06DAB" w:rsidP="00BE5E2D">
      <w:pPr>
        <w:pStyle w:val="aLCPbulletlist"/>
        <w:numPr>
          <w:ilvl w:val="0"/>
          <w:numId w:val="0"/>
        </w:numPr>
        <w:ind w:left="360"/>
      </w:pPr>
      <w:r w:rsidRPr="00F06DAB">
        <w:t>Children reinforce their time-telling skills by playing time-related games in the foreign language. We also play number games, which reinforce counting and calculation skills, expand understanding of date and increase knowledge about money.</w:t>
      </w:r>
    </w:p>
    <w:p w14:paraId="195BA6DE" w14:textId="77777777" w:rsidR="00F06DAB" w:rsidRPr="00F06DAB" w:rsidRDefault="00F06DAB" w:rsidP="00BE5E2D">
      <w:pPr>
        <w:pStyle w:val="aLCPBodytext"/>
        <w:numPr>
          <w:ilvl w:val="0"/>
          <w:numId w:val="0"/>
        </w:numPr>
        <w:ind w:left="720"/>
      </w:pPr>
    </w:p>
    <w:p w14:paraId="3977128A" w14:textId="0CF19392" w:rsidR="00F06DAB" w:rsidRPr="00F06DAB" w:rsidRDefault="00F06DAB" w:rsidP="00BE5E2D">
      <w:pPr>
        <w:pStyle w:val="aLCPbulletlist"/>
        <w:numPr>
          <w:ilvl w:val="0"/>
          <w:numId w:val="0"/>
        </w:numPr>
        <w:ind w:left="360"/>
      </w:pPr>
      <w:r w:rsidRPr="00F06DAB">
        <w:t>Children benefit from learning foreign languages in many ways, not least of which are personal and social development.  Those children who have difficulty in reading and writing, but who have good aural skills, will often find that they excel when speaking a foreign language. This success breeds confidence, which in turn increases self-esteem and gives them a more positive attitude to school in general.</w:t>
      </w:r>
    </w:p>
    <w:p w14:paraId="653CCE9C" w14:textId="77777777" w:rsidR="00F06DAB" w:rsidRPr="00F06DAB" w:rsidRDefault="00F06DAB" w:rsidP="00BE5E2D">
      <w:pPr>
        <w:pStyle w:val="aLCPBodytext"/>
        <w:numPr>
          <w:ilvl w:val="0"/>
          <w:numId w:val="0"/>
        </w:numPr>
        <w:ind w:left="720"/>
      </w:pPr>
    </w:p>
    <w:p w14:paraId="68CF25F0" w14:textId="77777777" w:rsidR="00F06DAB" w:rsidRPr="00F06DAB" w:rsidRDefault="00F06DAB" w:rsidP="00BE5E2D">
      <w:pPr>
        <w:pStyle w:val="aLCPBodytext"/>
        <w:numPr>
          <w:ilvl w:val="0"/>
          <w:numId w:val="0"/>
        </w:numPr>
        <w:ind w:left="360"/>
      </w:pPr>
      <w:r w:rsidRPr="00F06DAB">
        <w:t xml:space="preserve">By teaching a modern foreign language we contribute to the children’s cultural education. They learn that many societies are multilingual. We teach them about festivals and customs related to the countries in which a particular language is spoken. We also give children the chance to hear stories set in a foreign culture. Each child also </w:t>
      </w:r>
      <w:proofErr w:type="gramStart"/>
      <w:r w:rsidRPr="00F06DAB">
        <w:t>has the opportunity to</w:t>
      </w:r>
      <w:proofErr w:type="gramEnd"/>
      <w:r w:rsidRPr="00F06DAB">
        <w:t xml:space="preserve"> correspond with a French child through exchange of letters. A residential visit also takes place every other year. </w:t>
      </w:r>
    </w:p>
    <w:p w14:paraId="77A91387" w14:textId="4A0AFB71" w:rsidR="00F06DAB" w:rsidRPr="00F06DAB" w:rsidRDefault="00F06DAB" w:rsidP="00BE5E2D">
      <w:pPr>
        <w:pStyle w:val="aLCPBodytext"/>
        <w:numPr>
          <w:ilvl w:val="0"/>
          <w:numId w:val="0"/>
        </w:numPr>
        <w:ind w:left="720"/>
      </w:pPr>
    </w:p>
    <w:p w14:paraId="2C5F2432" w14:textId="77777777" w:rsidR="00F06DAB" w:rsidRPr="00F06DAB" w:rsidRDefault="00F06DAB" w:rsidP="00BE5E2D">
      <w:pPr>
        <w:pStyle w:val="aLCPbulletlist"/>
        <w:numPr>
          <w:ilvl w:val="0"/>
          <w:numId w:val="0"/>
        </w:numPr>
        <w:ind w:left="360"/>
      </w:pPr>
      <w:r w:rsidRPr="00F06DAB">
        <w:t>We help children to locate on a map or a globe the position of the different countries in which a particular foreign language is spoken and encourage them to research customs and traditions associated with that country. MFL pupils likewise learn about the climate of the countries in which the language is spoken.</w:t>
      </w:r>
    </w:p>
    <w:p w14:paraId="78BDADFD" w14:textId="77777777" w:rsidR="00F06DAB" w:rsidRPr="00F06DAB" w:rsidRDefault="00F06DAB" w:rsidP="00BE5E2D">
      <w:pPr>
        <w:pStyle w:val="aLCPBodytext"/>
        <w:numPr>
          <w:ilvl w:val="0"/>
          <w:numId w:val="0"/>
        </w:numPr>
        <w:ind w:left="720"/>
      </w:pPr>
    </w:p>
    <w:p w14:paraId="1FC8CCEE" w14:textId="77777777" w:rsidR="00F06DAB" w:rsidRDefault="00F06DAB" w:rsidP="00BE5E2D">
      <w:pPr>
        <w:pStyle w:val="aLCPBodytext"/>
        <w:numPr>
          <w:ilvl w:val="0"/>
          <w:numId w:val="0"/>
        </w:numPr>
        <w:ind w:left="360"/>
      </w:pPr>
      <w:r w:rsidRPr="00F06DAB">
        <w:lastRenderedPageBreak/>
        <w:t>We teach children songs in the modern foreign language – both traditional and modern – which of course helps them to develop a sense of rhythm and an ear for melody. We also play them classical music by composers from the countries in question (e.g. Saint-Saëns, Puccini and Beethoven).</w:t>
      </w:r>
    </w:p>
    <w:p w14:paraId="355B9F47" w14:textId="77777777" w:rsidR="00FF5918" w:rsidRPr="00F06DAB" w:rsidRDefault="00FF5918" w:rsidP="00BE5E2D">
      <w:pPr>
        <w:pStyle w:val="aLCPBodytext"/>
        <w:numPr>
          <w:ilvl w:val="0"/>
          <w:numId w:val="0"/>
        </w:numPr>
        <w:ind w:left="360"/>
      </w:pPr>
    </w:p>
    <w:p w14:paraId="720A209A" w14:textId="60B4F444" w:rsidR="00F06DAB" w:rsidRPr="00FF5918" w:rsidRDefault="00F06DAB" w:rsidP="00BE5E2D">
      <w:pPr>
        <w:pStyle w:val="aLCPBodytext"/>
        <w:numPr>
          <w:ilvl w:val="0"/>
          <w:numId w:val="0"/>
        </w:numPr>
        <w:ind w:left="720" w:hanging="360"/>
        <w:rPr>
          <w:rStyle w:val="aLCPboldbodytext"/>
          <w:rFonts w:ascii="Calibri" w:hAnsi="Calibri"/>
          <w:b w:val="0"/>
          <w:bCs w:val="0"/>
          <w:sz w:val="28"/>
        </w:rPr>
      </w:pPr>
      <w:r w:rsidRPr="00F06DAB">
        <w:t>We teach children about significant historical figures and events in the history</w:t>
      </w:r>
      <w:r w:rsidR="00FF5918">
        <w:t xml:space="preserve"> </w:t>
      </w:r>
      <w:r w:rsidRPr="00F06DAB">
        <w:t>of the countries whose language we are studying, as they arise.</w:t>
      </w:r>
    </w:p>
    <w:p w14:paraId="0991ADA2" w14:textId="77777777" w:rsidR="00F06DAB" w:rsidRPr="00F06DAB" w:rsidRDefault="00F06DAB" w:rsidP="00BE5E2D">
      <w:pPr>
        <w:pStyle w:val="aLCPBodytext"/>
        <w:numPr>
          <w:ilvl w:val="0"/>
          <w:numId w:val="0"/>
        </w:numPr>
        <w:ind w:left="720"/>
        <w:rPr>
          <w:rStyle w:val="aLCPboldbodytext"/>
          <w:rFonts w:ascii="Calibri" w:hAnsi="Calibri"/>
          <w:i/>
          <w:color w:val="FF0000"/>
          <w:sz w:val="28"/>
        </w:rPr>
      </w:pPr>
    </w:p>
    <w:p w14:paraId="34BED2BB" w14:textId="77777777" w:rsidR="00F06DAB" w:rsidRPr="00F06DAB" w:rsidRDefault="00F06DAB" w:rsidP="00BE5E2D">
      <w:pPr>
        <w:pStyle w:val="aLCPBodytext"/>
        <w:numPr>
          <w:ilvl w:val="0"/>
          <w:numId w:val="0"/>
        </w:numPr>
        <w:ind w:left="360"/>
      </w:pPr>
      <w:r w:rsidRPr="00F06DAB">
        <w:t>Children reinforce their knowledge of parts of the body through related games, such as a French version of ‘Simon Says’, or ‘Head, Shoulders, Knees and Toes’, or through related songs, such as the French-Canadian ‘Alouette’.</w:t>
      </w:r>
    </w:p>
    <w:p w14:paraId="091D3299" w14:textId="77777777" w:rsidR="00F06DAB" w:rsidRPr="00F06DAB" w:rsidRDefault="00F06DAB" w:rsidP="00BE5E2D">
      <w:pPr>
        <w:pStyle w:val="aLCPBodytext"/>
        <w:numPr>
          <w:ilvl w:val="0"/>
          <w:numId w:val="0"/>
        </w:numPr>
        <w:ind w:left="360"/>
      </w:pPr>
    </w:p>
    <w:p w14:paraId="402ACA16" w14:textId="77777777" w:rsidR="00F06DAB" w:rsidRPr="00F06DAB" w:rsidRDefault="00F06DAB" w:rsidP="00BE5E2D">
      <w:pPr>
        <w:pStyle w:val="aLCPSubhead"/>
        <w:ind w:left="680" w:right="680"/>
        <w:rPr>
          <w:rFonts w:ascii="Calibri" w:hAnsi="Calibri" w:cs="Calibri"/>
          <w:i/>
          <w:color w:val="FF0000"/>
          <w:sz w:val="28"/>
          <w:szCs w:val="28"/>
        </w:rPr>
      </w:pPr>
    </w:p>
    <w:p w14:paraId="449771CD" w14:textId="77777777" w:rsidR="00F06DAB" w:rsidRPr="0053364A" w:rsidRDefault="00F06DAB" w:rsidP="00BE5E2D">
      <w:pPr>
        <w:pStyle w:val="aLCPSubhead"/>
        <w:ind w:left="680" w:right="680"/>
        <w:rPr>
          <w:rFonts w:ascii="Calibri" w:hAnsi="Calibri" w:cs="Calibri"/>
          <w:sz w:val="28"/>
          <w:szCs w:val="28"/>
        </w:rPr>
      </w:pPr>
      <w:r w:rsidRPr="0053364A">
        <w:rPr>
          <w:rFonts w:ascii="Calibri" w:hAnsi="Calibri" w:cs="Calibri"/>
          <w:sz w:val="28"/>
          <w:szCs w:val="28"/>
        </w:rPr>
        <w:tab/>
        <w:t>MFL and Inclusion</w:t>
      </w:r>
    </w:p>
    <w:p w14:paraId="00F5AE14" w14:textId="77777777" w:rsidR="00F06DAB" w:rsidRPr="0053364A" w:rsidRDefault="00F06DAB" w:rsidP="00BE5E2D">
      <w:pPr>
        <w:pStyle w:val="aLCPSubhead"/>
        <w:ind w:left="680" w:right="680"/>
        <w:rPr>
          <w:rFonts w:ascii="Calibri" w:hAnsi="Calibri" w:cs="Calibri"/>
          <w:sz w:val="28"/>
          <w:szCs w:val="28"/>
        </w:rPr>
      </w:pPr>
    </w:p>
    <w:p w14:paraId="6C23D841" w14:textId="77777777" w:rsidR="00F06DAB" w:rsidRPr="0053364A" w:rsidRDefault="00F06DAB" w:rsidP="00BE5E2D">
      <w:pPr>
        <w:pStyle w:val="aLCPBodytext"/>
        <w:numPr>
          <w:ilvl w:val="0"/>
          <w:numId w:val="0"/>
        </w:numPr>
        <w:ind w:left="360"/>
      </w:pPr>
      <w:r w:rsidRPr="0053364A">
        <w:t xml:space="preserve">At </w:t>
      </w:r>
      <w:r w:rsidRPr="0053364A">
        <w:rPr>
          <w:rStyle w:val="aLCPboldbodytext"/>
          <w:rFonts w:ascii="Calibri" w:hAnsi="Calibri"/>
          <w:sz w:val="28"/>
        </w:rPr>
        <w:t>our school</w:t>
      </w:r>
      <w:r w:rsidRPr="0053364A">
        <w:rPr>
          <w:b/>
        </w:rPr>
        <w:t xml:space="preserve"> </w:t>
      </w:r>
      <w:r w:rsidRPr="0053364A">
        <w:t>we teach a modern foreign language to all children, whatever their ability. A modern foreign language forms part of the school curriculum policy to provide a broad and balanced education to all children. Through our modern foreign language teaching we provide learning opportunities which enable all pupils to make progress. We do this by setting suitable learning challenges and responding to each child’s different needs.</w:t>
      </w:r>
    </w:p>
    <w:p w14:paraId="362C2F26" w14:textId="77777777" w:rsidR="00F06DAB" w:rsidRPr="0053364A" w:rsidRDefault="00F06DAB" w:rsidP="00BE5E2D">
      <w:pPr>
        <w:pStyle w:val="aLCPBodytext"/>
        <w:numPr>
          <w:ilvl w:val="0"/>
          <w:numId w:val="0"/>
        </w:numPr>
        <w:ind w:left="360"/>
      </w:pPr>
    </w:p>
    <w:p w14:paraId="58199BA5" w14:textId="190BAF5E" w:rsidR="00F06DAB" w:rsidRPr="0053364A" w:rsidRDefault="00F06DAB" w:rsidP="00BE5E2D">
      <w:pPr>
        <w:pStyle w:val="aLCPBodytext"/>
        <w:numPr>
          <w:ilvl w:val="0"/>
          <w:numId w:val="0"/>
        </w:numPr>
        <w:ind w:left="360"/>
      </w:pPr>
      <w:r w:rsidRPr="0053364A">
        <w:t>We enable pupils to have access to the full range of activities involved in learning a modern foreign language. Where children are to participate in activities outside the classroom (for example, playing a playground game in a modern foreign language), we carry out a risk assessment prior to the activity, to ensure that the activity is safe and appropriate for all pupils.</w:t>
      </w:r>
    </w:p>
    <w:p w14:paraId="2DE0FC3D" w14:textId="77777777" w:rsidR="00FF5918" w:rsidRDefault="00FF5918" w:rsidP="00BE5E2D">
      <w:pPr>
        <w:ind w:right="680"/>
        <w:rPr>
          <w:rFonts w:ascii="Calibri" w:hAnsi="Calibri" w:cs="Calibri"/>
          <w:b/>
          <w:sz w:val="28"/>
          <w:szCs w:val="28"/>
        </w:rPr>
      </w:pPr>
    </w:p>
    <w:p w14:paraId="472C61CC" w14:textId="325359DE" w:rsidR="00F06DAB" w:rsidRPr="0053364A" w:rsidRDefault="00F06DAB" w:rsidP="001B33C4">
      <w:pPr>
        <w:ind w:right="680" w:firstLine="720"/>
        <w:rPr>
          <w:rFonts w:ascii="Calibri" w:hAnsi="Calibri" w:cs="Calibri"/>
          <w:b/>
          <w:sz w:val="28"/>
          <w:szCs w:val="28"/>
        </w:rPr>
      </w:pPr>
      <w:r w:rsidRPr="0053364A">
        <w:rPr>
          <w:rFonts w:ascii="Calibri" w:hAnsi="Calibri" w:cs="Calibri"/>
          <w:b/>
          <w:sz w:val="28"/>
          <w:szCs w:val="28"/>
        </w:rPr>
        <w:t>Resources</w:t>
      </w:r>
    </w:p>
    <w:p w14:paraId="0CB0B4B7" w14:textId="3295CB33" w:rsidR="00F06DAB" w:rsidRPr="0053364A" w:rsidRDefault="00F06DAB" w:rsidP="001B33C4">
      <w:pPr>
        <w:ind w:left="320" w:right="680"/>
        <w:rPr>
          <w:rFonts w:ascii="Calibri" w:hAnsi="Calibri" w:cs="Calibri"/>
          <w:sz w:val="28"/>
          <w:szCs w:val="28"/>
        </w:rPr>
      </w:pPr>
      <w:r w:rsidRPr="0053364A">
        <w:rPr>
          <w:rFonts w:ascii="Calibri" w:hAnsi="Calibri" w:cs="Calibri"/>
          <w:sz w:val="28"/>
          <w:szCs w:val="28"/>
        </w:rPr>
        <w:t xml:space="preserve">Resources have been purchased which will enable all teachers to deliver a </w:t>
      </w:r>
      <w:r w:rsidR="001B33C4">
        <w:rPr>
          <w:rFonts w:ascii="Calibri" w:hAnsi="Calibri" w:cs="Calibri"/>
          <w:sz w:val="28"/>
          <w:szCs w:val="28"/>
        </w:rPr>
        <w:t xml:space="preserve">          </w:t>
      </w:r>
      <w:r w:rsidRPr="0053364A">
        <w:rPr>
          <w:rFonts w:ascii="Calibri" w:hAnsi="Calibri" w:cs="Calibri"/>
          <w:sz w:val="28"/>
          <w:szCs w:val="28"/>
        </w:rPr>
        <w:t>structured programme of learning in the modern foreign language relevant to their year group.  These include stories, songs and written activities e.g. quizzes.  We hope to extend our provision of resources in future years.</w:t>
      </w:r>
    </w:p>
    <w:p w14:paraId="72118FA4" w14:textId="77777777" w:rsidR="00F06DAB" w:rsidRPr="0053364A" w:rsidRDefault="00F06DAB" w:rsidP="00F06DAB">
      <w:pPr>
        <w:ind w:left="680" w:right="680"/>
        <w:rPr>
          <w:rFonts w:ascii="Calibri" w:hAnsi="Calibri" w:cs="Calibri"/>
          <w:sz w:val="28"/>
          <w:szCs w:val="28"/>
        </w:rPr>
      </w:pPr>
    </w:p>
    <w:p w14:paraId="5EEA70A2" w14:textId="77777777" w:rsidR="00F06DAB" w:rsidRPr="0053364A" w:rsidRDefault="00F06DAB" w:rsidP="00FF5918">
      <w:pPr>
        <w:pStyle w:val="aLCPBodytext"/>
        <w:numPr>
          <w:ilvl w:val="0"/>
          <w:numId w:val="0"/>
        </w:numPr>
        <w:ind w:left="720" w:hanging="360"/>
      </w:pPr>
    </w:p>
    <w:p w14:paraId="62EFCD81" w14:textId="77777777" w:rsidR="00F150C6" w:rsidRDefault="00F150C6" w:rsidP="00C460B7">
      <w:pPr>
        <w:pStyle w:val="Default"/>
        <w:rPr>
          <w:rFonts w:ascii="Arial" w:hAnsi="Arial" w:cs="Arial"/>
          <w:b/>
          <w:bCs/>
        </w:rPr>
      </w:pPr>
    </w:p>
    <w:sectPr w:rsidR="00F150C6" w:rsidSect="00C460B7">
      <w:pgSz w:w="11906" w:h="16838"/>
      <w:pgMar w:top="1135" w:right="1440"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F6678"/>
    <w:multiLevelType w:val="hybridMultilevel"/>
    <w:tmpl w:val="93A24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56816"/>
    <w:multiLevelType w:val="hybridMultilevel"/>
    <w:tmpl w:val="9588FD8E"/>
    <w:lvl w:ilvl="0" w:tplc="9F04062E">
      <w:start w:val="1"/>
      <w:numFmt w:val="bullet"/>
      <w:pStyle w:val="aLCP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B2CDC"/>
    <w:multiLevelType w:val="hybridMultilevel"/>
    <w:tmpl w:val="E6A86B00"/>
    <w:lvl w:ilvl="0" w:tplc="7ABCDCBC">
      <w:start w:val="1"/>
      <w:numFmt w:val="bullet"/>
      <w:pStyle w:val="aLCPBodytex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BC19A8"/>
    <w:multiLevelType w:val="hybridMultilevel"/>
    <w:tmpl w:val="D0340626"/>
    <w:lvl w:ilvl="0" w:tplc="CC44CBA2">
      <w:start w:val="1"/>
      <w:numFmt w:val="bullet"/>
      <w:lvlText w:val=""/>
      <w:lvlJc w:val="left"/>
      <w:pPr>
        <w:tabs>
          <w:tab w:val="num" w:pos="1035"/>
        </w:tabs>
        <w:ind w:left="1035" w:hanging="360"/>
      </w:pPr>
      <w:rPr>
        <w:rFonts w:ascii="Symbol" w:hAnsi="Symbol" w:hint="default"/>
        <w:color w:val="auto"/>
      </w:rPr>
    </w:lvl>
    <w:lvl w:ilvl="1" w:tplc="7B3C2C9E" w:tentative="1">
      <w:start w:val="1"/>
      <w:numFmt w:val="bullet"/>
      <w:lvlText w:val="o"/>
      <w:lvlJc w:val="left"/>
      <w:pPr>
        <w:tabs>
          <w:tab w:val="num" w:pos="1755"/>
        </w:tabs>
        <w:ind w:left="1755" w:hanging="360"/>
      </w:pPr>
      <w:rPr>
        <w:rFonts w:ascii="Courier New" w:hAnsi="Courier New" w:hint="default"/>
      </w:rPr>
    </w:lvl>
    <w:lvl w:ilvl="2" w:tplc="073263F0" w:tentative="1">
      <w:start w:val="1"/>
      <w:numFmt w:val="bullet"/>
      <w:lvlText w:val=""/>
      <w:lvlJc w:val="left"/>
      <w:pPr>
        <w:tabs>
          <w:tab w:val="num" w:pos="2475"/>
        </w:tabs>
        <w:ind w:left="2475" w:hanging="360"/>
      </w:pPr>
      <w:rPr>
        <w:rFonts w:ascii="Wingdings" w:hAnsi="Wingdings" w:hint="default"/>
      </w:rPr>
    </w:lvl>
    <w:lvl w:ilvl="3" w:tplc="67D86114" w:tentative="1">
      <w:start w:val="1"/>
      <w:numFmt w:val="bullet"/>
      <w:lvlText w:val=""/>
      <w:lvlJc w:val="left"/>
      <w:pPr>
        <w:tabs>
          <w:tab w:val="num" w:pos="3195"/>
        </w:tabs>
        <w:ind w:left="3195" w:hanging="360"/>
      </w:pPr>
      <w:rPr>
        <w:rFonts w:ascii="Symbol" w:hAnsi="Symbol" w:hint="default"/>
      </w:rPr>
    </w:lvl>
    <w:lvl w:ilvl="4" w:tplc="DAEABB58" w:tentative="1">
      <w:start w:val="1"/>
      <w:numFmt w:val="bullet"/>
      <w:lvlText w:val="o"/>
      <w:lvlJc w:val="left"/>
      <w:pPr>
        <w:tabs>
          <w:tab w:val="num" w:pos="3915"/>
        </w:tabs>
        <w:ind w:left="3915" w:hanging="360"/>
      </w:pPr>
      <w:rPr>
        <w:rFonts w:ascii="Courier New" w:hAnsi="Courier New" w:hint="default"/>
      </w:rPr>
    </w:lvl>
    <w:lvl w:ilvl="5" w:tplc="B350873E" w:tentative="1">
      <w:start w:val="1"/>
      <w:numFmt w:val="bullet"/>
      <w:lvlText w:val=""/>
      <w:lvlJc w:val="left"/>
      <w:pPr>
        <w:tabs>
          <w:tab w:val="num" w:pos="4635"/>
        </w:tabs>
        <w:ind w:left="4635" w:hanging="360"/>
      </w:pPr>
      <w:rPr>
        <w:rFonts w:ascii="Wingdings" w:hAnsi="Wingdings" w:hint="default"/>
      </w:rPr>
    </w:lvl>
    <w:lvl w:ilvl="6" w:tplc="E77ADCA0" w:tentative="1">
      <w:start w:val="1"/>
      <w:numFmt w:val="bullet"/>
      <w:lvlText w:val=""/>
      <w:lvlJc w:val="left"/>
      <w:pPr>
        <w:tabs>
          <w:tab w:val="num" w:pos="5355"/>
        </w:tabs>
        <w:ind w:left="5355" w:hanging="360"/>
      </w:pPr>
      <w:rPr>
        <w:rFonts w:ascii="Symbol" w:hAnsi="Symbol" w:hint="default"/>
      </w:rPr>
    </w:lvl>
    <w:lvl w:ilvl="7" w:tplc="7BAE5D16" w:tentative="1">
      <w:start w:val="1"/>
      <w:numFmt w:val="bullet"/>
      <w:lvlText w:val="o"/>
      <w:lvlJc w:val="left"/>
      <w:pPr>
        <w:tabs>
          <w:tab w:val="num" w:pos="6075"/>
        </w:tabs>
        <w:ind w:left="6075" w:hanging="360"/>
      </w:pPr>
      <w:rPr>
        <w:rFonts w:ascii="Courier New" w:hAnsi="Courier New" w:hint="default"/>
      </w:rPr>
    </w:lvl>
    <w:lvl w:ilvl="8" w:tplc="7BD63C18" w:tentative="1">
      <w:start w:val="1"/>
      <w:numFmt w:val="bullet"/>
      <w:lvlText w:val=""/>
      <w:lvlJc w:val="left"/>
      <w:pPr>
        <w:tabs>
          <w:tab w:val="num" w:pos="6795"/>
        </w:tabs>
        <w:ind w:left="6795" w:hanging="360"/>
      </w:pPr>
      <w:rPr>
        <w:rFonts w:ascii="Wingdings" w:hAnsi="Wingdings" w:hint="default"/>
      </w:rPr>
    </w:lvl>
  </w:abstractNum>
  <w:abstractNum w:abstractNumId="4" w15:restartNumberingAfterBreak="0">
    <w:nsid w:val="7FA93B60"/>
    <w:multiLevelType w:val="hybridMultilevel"/>
    <w:tmpl w:val="1BA86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525858">
    <w:abstractNumId w:val="4"/>
  </w:num>
  <w:num w:numId="2" w16cid:durableId="1814709096">
    <w:abstractNumId w:val="0"/>
  </w:num>
  <w:num w:numId="3" w16cid:durableId="1933246928">
    <w:abstractNumId w:val="3"/>
  </w:num>
  <w:num w:numId="4" w16cid:durableId="1655523939">
    <w:abstractNumId w:val="1"/>
  </w:num>
  <w:num w:numId="5" w16cid:durableId="6560361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151"/>
    <w:rsid w:val="00012E37"/>
    <w:rsid w:val="000E155C"/>
    <w:rsid w:val="0015772C"/>
    <w:rsid w:val="001B33C4"/>
    <w:rsid w:val="00235C99"/>
    <w:rsid w:val="00270DBC"/>
    <w:rsid w:val="002A5A3F"/>
    <w:rsid w:val="00493B6E"/>
    <w:rsid w:val="004D0B5C"/>
    <w:rsid w:val="005A3E92"/>
    <w:rsid w:val="00624DD1"/>
    <w:rsid w:val="006D6E64"/>
    <w:rsid w:val="006F0A94"/>
    <w:rsid w:val="00702BA3"/>
    <w:rsid w:val="007761CF"/>
    <w:rsid w:val="00781683"/>
    <w:rsid w:val="00790204"/>
    <w:rsid w:val="007C37F5"/>
    <w:rsid w:val="00812780"/>
    <w:rsid w:val="00935C72"/>
    <w:rsid w:val="00A26151"/>
    <w:rsid w:val="00AB6B91"/>
    <w:rsid w:val="00B25B49"/>
    <w:rsid w:val="00BA6D31"/>
    <w:rsid w:val="00BB6AD0"/>
    <w:rsid w:val="00BE5E2D"/>
    <w:rsid w:val="00C460B7"/>
    <w:rsid w:val="00C95642"/>
    <w:rsid w:val="00D73F38"/>
    <w:rsid w:val="00D777EC"/>
    <w:rsid w:val="00EC1024"/>
    <w:rsid w:val="00EC3724"/>
    <w:rsid w:val="00F06DAB"/>
    <w:rsid w:val="00F150C6"/>
    <w:rsid w:val="00F70B22"/>
    <w:rsid w:val="00FF5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EE12"/>
  <w15:chartTrackingRefBased/>
  <w15:docId w15:val="{96279A87-2E9A-4DCA-BD6A-194A8218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D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6151"/>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70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6DAB"/>
    <w:pPr>
      <w:spacing w:after="0" w:line="240" w:lineRule="auto"/>
      <w:ind w:left="720"/>
      <w:contextualSpacing/>
    </w:pPr>
    <w:rPr>
      <w:rFonts w:ascii="Arial" w:eastAsia="Times New Roman" w:hAnsi="Arial" w:cs="Times New Roman"/>
      <w:sz w:val="20"/>
      <w:szCs w:val="20"/>
    </w:rPr>
  </w:style>
  <w:style w:type="character" w:customStyle="1" w:styleId="aLCPboldbodytext">
    <w:name w:val="a LCP bold body text"/>
    <w:rsid w:val="00F06DAB"/>
    <w:rPr>
      <w:rFonts w:ascii="Arial" w:hAnsi="Arial"/>
      <w:b/>
      <w:bCs/>
      <w:dstrike w:val="0"/>
      <w:sz w:val="22"/>
      <w:effect w:val="none"/>
      <w:vertAlign w:val="baseline"/>
    </w:rPr>
  </w:style>
  <w:style w:type="paragraph" w:customStyle="1" w:styleId="aLCPHeading">
    <w:name w:val="a LCP Heading"/>
    <w:basedOn w:val="Heading1"/>
    <w:autoRedefine/>
    <w:rsid w:val="00F06DAB"/>
    <w:pPr>
      <w:keepLines w:val="0"/>
      <w:widowControl w:val="0"/>
      <w:suppressAutoHyphens/>
      <w:spacing w:before="0" w:line="240" w:lineRule="auto"/>
      <w:ind w:left="680" w:right="680"/>
      <w:jc w:val="center"/>
    </w:pPr>
    <w:rPr>
      <w:rFonts w:ascii="Arial" w:eastAsia="Times New Roman" w:hAnsi="Arial" w:cs="Arial"/>
      <w:b/>
      <w:color w:val="auto"/>
      <w:sz w:val="28"/>
      <w:szCs w:val="20"/>
      <w:lang w:val="en-US"/>
    </w:rPr>
  </w:style>
  <w:style w:type="paragraph" w:customStyle="1" w:styleId="aLCPSubhead">
    <w:name w:val="a LCP Subhead"/>
    <w:autoRedefine/>
    <w:rsid w:val="00F06DAB"/>
    <w:pPr>
      <w:spacing w:after="0" w:line="240" w:lineRule="auto"/>
      <w:ind w:left="-170"/>
    </w:pPr>
    <w:rPr>
      <w:rFonts w:ascii="Arial" w:eastAsia="Times New Roman" w:hAnsi="Arial" w:cs="Arial"/>
      <w:b/>
      <w:sz w:val="24"/>
      <w:szCs w:val="20"/>
    </w:rPr>
  </w:style>
  <w:style w:type="paragraph" w:customStyle="1" w:styleId="aLCPBodytext">
    <w:name w:val="a LCP Body text"/>
    <w:autoRedefine/>
    <w:rsid w:val="00AB6B91"/>
    <w:pPr>
      <w:numPr>
        <w:numId w:val="5"/>
      </w:numPr>
      <w:spacing w:after="0" w:line="240" w:lineRule="auto"/>
      <w:ind w:right="680"/>
    </w:pPr>
    <w:rPr>
      <w:rFonts w:ascii="Calibri" w:eastAsia="Times New Roman" w:hAnsi="Calibri" w:cs="Calibri"/>
      <w:sz w:val="28"/>
      <w:szCs w:val="28"/>
    </w:rPr>
  </w:style>
  <w:style w:type="paragraph" w:customStyle="1" w:styleId="aLCPbulletlist">
    <w:name w:val="a LCP bullet list"/>
    <w:basedOn w:val="aLCPBodytext"/>
    <w:autoRedefine/>
    <w:rsid w:val="00F06DAB"/>
    <w:pPr>
      <w:numPr>
        <w:numId w:val="4"/>
      </w:numPr>
    </w:pPr>
  </w:style>
  <w:style w:type="character" w:customStyle="1" w:styleId="Heading1Char">
    <w:name w:val="Heading 1 Char"/>
    <w:basedOn w:val="DefaultParagraphFont"/>
    <w:link w:val="Heading1"/>
    <w:uiPriority w:val="9"/>
    <w:rsid w:val="00F06DA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Ashworth</dc:creator>
  <cp:keywords/>
  <dc:description/>
  <cp:lastModifiedBy>Cath Cooper</cp:lastModifiedBy>
  <cp:revision>2</cp:revision>
  <cp:lastPrinted>2018-11-27T13:16:00Z</cp:lastPrinted>
  <dcterms:created xsi:type="dcterms:W3CDTF">2025-03-05T18:42:00Z</dcterms:created>
  <dcterms:modified xsi:type="dcterms:W3CDTF">2025-03-05T18:42:00Z</dcterms:modified>
</cp:coreProperties>
</file>